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5" w:type="dxa"/>
        <w:tblLook w:val="04A0"/>
      </w:tblPr>
      <w:tblGrid>
        <w:gridCol w:w="5122"/>
        <w:gridCol w:w="4791"/>
      </w:tblGrid>
      <w:tr w:rsidR="00CE65EE">
        <w:tc>
          <w:tcPr>
            <w:tcW w:w="5529" w:type="dxa"/>
          </w:tcPr>
          <w:p w:rsidR="00CE65EE" w:rsidRDefault="00CE65EE">
            <w:pPr>
              <w:widowControl w:val="0"/>
              <w:tabs>
                <w:tab w:val="left" w:pos="6379"/>
              </w:tabs>
              <w:spacing w:after="0"/>
              <w:rPr>
                <w:rFonts w:ascii="Times New Roman"/>
                <w:sz w:val="28"/>
              </w:rPr>
            </w:pPr>
          </w:p>
        </w:tc>
        <w:tc>
          <w:tcPr>
            <w:tcW w:w="4985" w:type="dxa"/>
          </w:tcPr>
          <w:p w:rsidR="00CE65EE" w:rsidRDefault="007278DA">
            <w:pPr>
              <w:widowControl w:val="0"/>
              <w:tabs>
                <w:tab w:val="left" w:pos="6379"/>
              </w:tabs>
              <w:spacing w:after="0"/>
              <w:ind w:right="175"/>
              <w:jc w:val="right"/>
              <w:rPr>
                <w:rFonts w:ascii="Times New Roman"/>
                <w:sz w:val="28"/>
              </w:rPr>
            </w:pPr>
            <w:r>
              <w:rPr>
                <w:rFonts w:ascii="Times New Roman"/>
                <w:sz w:val="28"/>
              </w:rPr>
              <w:t>Приложение № 1</w:t>
            </w:r>
          </w:p>
          <w:p w:rsidR="00CE65EE" w:rsidRDefault="00CE65EE">
            <w:pPr>
              <w:widowControl w:val="0"/>
              <w:tabs>
                <w:tab w:val="left" w:pos="6379"/>
              </w:tabs>
              <w:spacing w:after="0"/>
              <w:jc w:val="center"/>
              <w:rPr>
                <w:rFonts w:ascii="Times New Roman"/>
                <w:sz w:val="28"/>
              </w:rPr>
            </w:pPr>
          </w:p>
          <w:p w:rsidR="00CE65EE" w:rsidRDefault="00CE65EE">
            <w:pPr>
              <w:widowControl w:val="0"/>
              <w:tabs>
                <w:tab w:val="left" w:pos="6379"/>
              </w:tabs>
              <w:spacing w:after="0"/>
              <w:jc w:val="center"/>
              <w:rPr>
                <w:rFonts w:ascii="Times New Roman"/>
                <w:sz w:val="28"/>
              </w:rPr>
            </w:pPr>
          </w:p>
          <w:p w:rsidR="00CE65EE" w:rsidRDefault="007278DA">
            <w:pPr>
              <w:widowControl w:val="0"/>
              <w:tabs>
                <w:tab w:val="left" w:pos="6379"/>
              </w:tabs>
              <w:spacing w:after="0"/>
              <w:jc w:val="center"/>
              <w:rPr>
                <w:rFonts w:ascii="Times New Roman"/>
                <w:sz w:val="28"/>
              </w:rPr>
            </w:pPr>
            <w:r>
              <w:rPr>
                <w:rFonts w:ascii="Times New Roman"/>
                <w:sz w:val="28"/>
              </w:rPr>
              <w:t>УТВЕРЖДЕНО</w:t>
            </w:r>
          </w:p>
          <w:p w:rsidR="00CE65EE" w:rsidRDefault="007278DA">
            <w:pPr>
              <w:widowControl w:val="0"/>
              <w:tabs>
                <w:tab w:val="left" w:pos="6379"/>
              </w:tabs>
              <w:spacing w:after="0"/>
              <w:jc w:val="center"/>
              <w:rPr>
                <w:rFonts w:ascii="Times New Roman"/>
                <w:sz w:val="28"/>
              </w:rPr>
            </w:pPr>
            <w:r>
              <w:rPr>
                <w:rFonts w:ascii="Times New Roman"/>
                <w:sz w:val="28"/>
              </w:rPr>
              <w:t xml:space="preserve">приказом Федерального агентства </w:t>
            </w:r>
            <w:r>
              <w:rPr>
                <w:rFonts w:ascii="Times New Roman"/>
                <w:sz w:val="28"/>
              </w:rPr>
              <w:br/>
              <w:t>по делам молодежи</w:t>
            </w:r>
          </w:p>
          <w:p w:rsidR="00CE65EE" w:rsidRDefault="007278DA">
            <w:pPr>
              <w:widowControl w:val="0"/>
              <w:tabs>
                <w:tab w:val="left" w:pos="6379"/>
              </w:tabs>
              <w:spacing w:after="0"/>
              <w:jc w:val="center"/>
              <w:rPr>
                <w:rFonts w:ascii="Times New Roman"/>
                <w:sz w:val="28"/>
              </w:rPr>
            </w:pPr>
            <w:r>
              <w:rPr>
                <w:rFonts w:ascii="Times New Roman"/>
                <w:sz w:val="28"/>
              </w:rPr>
              <w:t>от «__» ____________2020 г. № ____</w:t>
            </w:r>
          </w:p>
        </w:tc>
      </w:tr>
    </w:tbl>
    <w:p w:rsidR="00CE65EE" w:rsidRDefault="007278DA">
      <w:pPr>
        <w:widowControl w:val="0"/>
        <w:spacing w:after="0"/>
        <w:rPr>
          <w:rFonts w:ascii="Times New Roman"/>
          <w:sz w:val="28"/>
        </w:rPr>
      </w:pPr>
      <w:r>
        <w:rPr>
          <w:rFonts w:ascii="Times New Roman"/>
          <w:sz w:val="28"/>
        </w:rPr>
        <w:t xml:space="preserve"> </w:t>
      </w:r>
    </w:p>
    <w:p w:rsidR="00CE65EE" w:rsidRDefault="00CE65EE">
      <w:pPr>
        <w:widowControl w:val="0"/>
        <w:spacing w:after="0"/>
        <w:jc w:val="right"/>
        <w:rPr>
          <w:rFonts w:ascii="Times New Roman"/>
          <w:b/>
          <w:sz w:val="28"/>
        </w:rPr>
      </w:pPr>
    </w:p>
    <w:p w:rsidR="00CE65EE" w:rsidRDefault="00CE65EE">
      <w:pPr>
        <w:widowControl w:val="0"/>
        <w:spacing w:after="0"/>
        <w:ind w:firstLine="709"/>
        <w:jc w:val="center"/>
        <w:rPr>
          <w:rFonts w:ascii="Times New Roman"/>
          <w:b/>
          <w:sz w:val="28"/>
        </w:rPr>
      </w:pPr>
    </w:p>
    <w:p w:rsidR="00CE65EE" w:rsidRDefault="007278DA" w:rsidP="00D95457">
      <w:pPr>
        <w:widowControl w:val="0"/>
        <w:spacing w:after="0" w:line="240" w:lineRule="auto"/>
        <w:jc w:val="center"/>
        <w:rPr>
          <w:rFonts w:ascii="Times New Roman"/>
          <w:sz w:val="28"/>
        </w:rPr>
      </w:pPr>
      <w:r>
        <w:rPr>
          <w:rFonts w:ascii="Times New Roman"/>
          <w:b/>
          <w:sz w:val="28"/>
        </w:rPr>
        <w:t>ПОЛОЖЕНИЕ</w:t>
      </w:r>
    </w:p>
    <w:p w:rsidR="00CE65EE" w:rsidRDefault="007278DA" w:rsidP="00D95457">
      <w:pPr>
        <w:spacing w:after="0" w:line="240" w:lineRule="auto"/>
        <w:jc w:val="center"/>
        <w:rPr>
          <w:rFonts w:ascii="Times New Roman"/>
          <w:b/>
          <w:sz w:val="28"/>
        </w:rPr>
      </w:pPr>
      <w:r>
        <w:rPr>
          <w:rFonts w:ascii="Times New Roman"/>
          <w:b/>
          <w:sz w:val="28"/>
        </w:rPr>
        <w:t>о</w:t>
      </w:r>
      <w:r>
        <w:rPr>
          <w:rFonts w:ascii="Times New Roman"/>
          <w:sz w:val="28"/>
        </w:rPr>
        <w:t xml:space="preserve"> </w:t>
      </w:r>
      <w:r>
        <w:rPr>
          <w:rFonts w:ascii="Times New Roman"/>
          <w:b/>
          <w:sz w:val="28"/>
        </w:rPr>
        <w:t xml:space="preserve">проведении Всероссийского конкурса </w:t>
      </w:r>
    </w:p>
    <w:p w:rsidR="00CE65EE" w:rsidRDefault="007278DA" w:rsidP="00D95457">
      <w:pPr>
        <w:spacing w:after="0" w:line="240" w:lineRule="auto"/>
        <w:jc w:val="center"/>
        <w:rPr>
          <w:rFonts w:ascii="Times New Roman"/>
          <w:b/>
          <w:sz w:val="28"/>
        </w:rPr>
      </w:pPr>
      <w:r>
        <w:rPr>
          <w:rFonts w:ascii="Times New Roman"/>
          <w:b/>
          <w:sz w:val="28"/>
        </w:rPr>
        <w:t>«Молодой предприниматель России» в 2020 году</w:t>
      </w:r>
    </w:p>
    <w:p w:rsidR="00CE65EE" w:rsidRDefault="00CE65EE">
      <w:pPr>
        <w:spacing w:after="0" w:line="336" w:lineRule="auto"/>
        <w:jc w:val="center"/>
        <w:rPr>
          <w:rFonts w:ascii="Times New Roman"/>
          <w:b/>
          <w:sz w:val="28"/>
        </w:rPr>
      </w:pPr>
    </w:p>
    <w:p w:rsidR="00CE65EE" w:rsidRDefault="007278DA">
      <w:pPr>
        <w:widowControl w:val="0"/>
        <w:numPr>
          <w:ilvl w:val="0"/>
          <w:numId w:val="1"/>
        </w:numPr>
        <w:spacing w:after="0"/>
        <w:ind w:left="0" w:firstLine="0"/>
        <w:jc w:val="center"/>
        <w:rPr>
          <w:rFonts w:ascii="Times New Roman"/>
          <w:b/>
          <w:sz w:val="28"/>
        </w:rPr>
      </w:pPr>
      <w:r>
        <w:rPr>
          <w:rFonts w:ascii="Times New Roman"/>
          <w:b/>
          <w:sz w:val="28"/>
        </w:rPr>
        <w:t>Общие положения</w:t>
      </w:r>
    </w:p>
    <w:p w:rsidR="00CE65EE" w:rsidRDefault="007278DA">
      <w:pPr>
        <w:pStyle w:val="af8"/>
        <w:widowControl w:val="0"/>
        <w:numPr>
          <w:ilvl w:val="1"/>
          <w:numId w:val="1"/>
        </w:numPr>
        <w:spacing w:after="0" w:line="360" w:lineRule="auto"/>
        <w:ind w:left="0" w:firstLine="710"/>
        <w:jc w:val="both"/>
        <w:rPr>
          <w:rFonts w:ascii="Times New Roman"/>
          <w:sz w:val="28"/>
        </w:rPr>
      </w:pPr>
      <w:r>
        <w:rPr>
          <w:rFonts w:ascii="Times New Roman"/>
          <w:sz w:val="28"/>
        </w:rPr>
        <w:t xml:space="preserve">Всероссийский конкурс «Молодой предприниматель России» </w:t>
      </w:r>
      <w:r>
        <w:rPr>
          <w:rFonts w:ascii="Times New Roman"/>
          <w:sz w:val="28"/>
        </w:rPr>
        <w:br/>
        <w:t>в 2020 году (далее – Конкурс) проводится в целях реализации Плана мероприятий Федерального агентства по делам молодежи в сфере реализации государственной молодежной политики на территории Российской Федерации на 2020 год, утвержденного приказом Федерального агентства по делам молодежи от 10 февраля 2020 г. № 38.</w:t>
      </w:r>
    </w:p>
    <w:p w:rsidR="00CE65EE" w:rsidRDefault="007278DA">
      <w:pPr>
        <w:pStyle w:val="af8"/>
        <w:widowControl w:val="0"/>
        <w:numPr>
          <w:ilvl w:val="1"/>
          <w:numId w:val="1"/>
        </w:numPr>
        <w:spacing w:after="0" w:line="360" w:lineRule="auto"/>
        <w:ind w:left="0" w:firstLine="710"/>
        <w:jc w:val="both"/>
        <w:rPr>
          <w:rFonts w:ascii="Times New Roman"/>
          <w:sz w:val="28"/>
        </w:rPr>
      </w:pPr>
      <w:r>
        <w:rPr>
          <w:rFonts w:ascii="Times New Roman"/>
          <w:sz w:val="28"/>
        </w:rPr>
        <w:t>Организаторами Конкурса являются:</w:t>
      </w:r>
    </w:p>
    <w:p w:rsidR="00CE65EE" w:rsidRDefault="007278DA">
      <w:pPr>
        <w:widowControl w:val="0"/>
        <w:spacing w:after="0" w:line="360" w:lineRule="auto"/>
        <w:ind w:left="709"/>
        <w:jc w:val="both"/>
        <w:rPr>
          <w:rFonts w:ascii="Times New Roman"/>
          <w:sz w:val="28"/>
        </w:rPr>
      </w:pPr>
      <w:r>
        <w:rPr>
          <w:rFonts w:ascii="Times New Roman"/>
          <w:sz w:val="28"/>
        </w:rPr>
        <w:t>–      Федеральное агентство по делам молодежи;</w:t>
      </w:r>
    </w:p>
    <w:p w:rsidR="00CE65EE" w:rsidRDefault="007278DA">
      <w:pPr>
        <w:widowControl w:val="0"/>
        <w:tabs>
          <w:tab w:val="left" w:pos="1134"/>
        </w:tabs>
        <w:spacing w:after="0" w:line="360" w:lineRule="auto"/>
        <w:ind w:firstLine="709"/>
        <w:jc w:val="both"/>
        <w:rPr>
          <w:rFonts w:ascii="Times New Roman"/>
          <w:sz w:val="28"/>
        </w:rPr>
      </w:pPr>
      <w:r>
        <w:rPr>
          <w:rFonts w:ascii="Times New Roman"/>
          <w:sz w:val="28"/>
        </w:rPr>
        <w:t xml:space="preserve">– федеральное государственное бюджетное учреждение </w:t>
      </w:r>
      <w:r>
        <w:rPr>
          <w:rFonts w:ascii="Times New Roman"/>
          <w:sz w:val="28"/>
        </w:rPr>
        <w:br/>
        <w:t xml:space="preserve">«Российский центр содействия молодежному предпринимательству» </w:t>
      </w:r>
      <w:r>
        <w:rPr>
          <w:rFonts w:ascii="Times New Roman"/>
          <w:sz w:val="28"/>
        </w:rPr>
        <w:br/>
        <w:t xml:space="preserve">(далее – Организаторы). </w:t>
      </w:r>
    </w:p>
    <w:p w:rsidR="00CE65EE" w:rsidRDefault="007278DA">
      <w:pPr>
        <w:widowControl w:val="0"/>
        <w:spacing w:after="0" w:line="360" w:lineRule="auto"/>
        <w:ind w:firstLine="708"/>
        <w:jc w:val="both"/>
        <w:rPr>
          <w:rFonts w:ascii="Times New Roman"/>
          <w:sz w:val="28"/>
        </w:rPr>
      </w:pPr>
      <w:r>
        <w:rPr>
          <w:rFonts w:ascii="Times New Roman"/>
          <w:sz w:val="28"/>
        </w:rPr>
        <w:t>Для проведения Конкурса могут быть привлечены Партнеры.</w:t>
      </w:r>
    </w:p>
    <w:p w:rsidR="00CE65EE" w:rsidRDefault="007278DA">
      <w:pPr>
        <w:pStyle w:val="af8"/>
        <w:widowControl w:val="0"/>
        <w:numPr>
          <w:ilvl w:val="1"/>
          <w:numId w:val="1"/>
        </w:numPr>
        <w:spacing w:after="0" w:line="360" w:lineRule="auto"/>
        <w:ind w:left="0" w:firstLine="710"/>
        <w:jc w:val="both"/>
        <w:rPr>
          <w:rFonts w:ascii="Times New Roman"/>
          <w:sz w:val="28"/>
        </w:rPr>
      </w:pPr>
      <w:r>
        <w:rPr>
          <w:rFonts w:ascii="Times New Roman"/>
          <w:sz w:val="28"/>
        </w:rPr>
        <w:t>Настоящее Положение определяет цель, задачи и требования</w:t>
      </w:r>
      <w:r>
        <w:rPr>
          <w:rFonts w:ascii="Times New Roman"/>
          <w:sz w:val="28"/>
        </w:rPr>
        <w:br/>
        <w:t>к участникам Конкурса, порядок предоставления и рассмотрения конкурсных заявок, порядок определения победителей.</w:t>
      </w:r>
    </w:p>
    <w:p w:rsidR="00CE65EE" w:rsidRDefault="007278DA">
      <w:pPr>
        <w:pStyle w:val="af8"/>
        <w:widowControl w:val="0"/>
        <w:numPr>
          <w:ilvl w:val="1"/>
          <w:numId w:val="1"/>
        </w:numPr>
        <w:spacing w:after="0" w:line="360" w:lineRule="auto"/>
        <w:ind w:left="0" w:firstLine="710"/>
        <w:jc w:val="both"/>
        <w:rPr>
          <w:rFonts w:ascii="Times New Roman"/>
          <w:sz w:val="28"/>
        </w:rPr>
      </w:pPr>
      <w:r>
        <w:rPr>
          <w:rFonts w:ascii="Times New Roman"/>
          <w:sz w:val="28"/>
        </w:rPr>
        <w:t>Сроки проведения Конкурса – с 2</w:t>
      </w:r>
      <w:r w:rsidR="00BD2DFA">
        <w:rPr>
          <w:rFonts w:ascii="Times New Roman"/>
          <w:sz w:val="28"/>
        </w:rPr>
        <w:t>8</w:t>
      </w:r>
      <w:r>
        <w:rPr>
          <w:rFonts w:ascii="Times New Roman"/>
          <w:sz w:val="28"/>
        </w:rPr>
        <w:t xml:space="preserve"> февраля по 1 ноября </w:t>
      </w:r>
      <w:r>
        <w:rPr>
          <w:rFonts w:ascii="Times New Roman"/>
          <w:sz w:val="28"/>
        </w:rPr>
        <w:br/>
        <w:t>2020 года. Финал Конкурса состоится в ноябре 2020 года.</w:t>
      </w:r>
    </w:p>
    <w:p w:rsidR="00CE65EE" w:rsidRDefault="007278DA">
      <w:pPr>
        <w:widowControl w:val="0"/>
        <w:numPr>
          <w:ilvl w:val="0"/>
          <w:numId w:val="2"/>
        </w:numPr>
        <w:spacing w:after="0"/>
        <w:ind w:left="0" w:firstLine="0"/>
        <w:jc w:val="center"/>
        <w:rPr>
          <w:rFonts w:ascii="Times New Roman"/>
          <w:sz w:val="28"/>
        </w:rPr>
      </w:pPr>
      <w:r>
        <w:rPr>
          <w:rFonts w:ascii="Times New Roman"/>
          <w:b/>
          <w:sz w:val="28"/>
        </w:rPr>
        <w:lastRenderedPageBreak/>
        <w:t>Цель и задачи Конкурса</w:t>
      </w:r>
    </w:p>
    <w:p w:rsidR="00CE65EE" w:rsidRDefault="007278DA">
      <w:pPr>
        <w:pStyle w:val="af8"/>
        <w:widowControl w:val="0"/>
        <w:numPr>
          <w:ilvl w:val="1"/>
          <w:numId w:val="3"/>
        </w:numPr>
        <w:spacing w:after="0" w:line="360" w:lineRule="auto"/>
        <w:ind w:left="0" w:firstLine="709"/>
        <w:jc w:val="both"/>
        <w:rPr>
          <w:rFonts w:ascii="Times New Roman"/>
          <w:sz w:val="28"/>
        </w:rPr>
      </w:pPr>
      <w:r>
        <w:rPr>
          <w:rFonts w:ascii="Times New Roman"/>
          <w:sz w:val="28"/>
        </w:rPr>
        <w:t>Цель – содействие развитию молодежного предпринимательства на территории Российской Федерации.</w:t>
      </w:r>
    </w:p>
    <w:p w:rsidR="00CE65EE" w:rsidRDefault="007278DA">
      <w:pPr>
        <w:pStyle w:val="af8"/>
        <w:widowControl w:val="0"/>
        <w:numPr>
          <w:ilvl w:val="1"/>
          <w:numId w:val="3"/>
        </w:numPr>
        <w:spacing w:after="0" w:line="360" w:lineRule="auto"/>
        <w:jc w:val="both"/>
        <w:rPr>
          <w:rFonts w:ascii="Times New Roman"/>
          <w:sz w:val="28"/>
        </w:rPr>
      </w:pPr>
      <w:r>
        <w:rPr>
          <w:rFonts w:ascii="Times New Roman"/>
          <w:sz w:val="28"/>
        </w:rPr>
        <w:t>Задачи:</w:t>
      </w:r>
    </w:p>
    <w:p w:rsidR="00CE65EE" w:rsidRDefault="007278DA">
      <w:pPr>
        <w:pStyle w:val="af8"/>
        <w:widowControl w:val="0"/>
        <w:numPr>
          <w:ilvl w:val="0"/>
          <w:numId w:val="4"/>
        </w:numPr>
        <w:spacing w:after="0" w:line="360" w:lineRule="auto"/>
        <w:ind w:left="0" w:firstLine="708"/>
        <w:jc w:val="both"/>
        <w:rPr>
          <w:rFonts w:ascii="Times New Roman"/>
          <w:sz w:val="28"/>
        </w:rPr>
      </w:pPr>
      <w:r>
        <w:rPr>
          <w:rFonts w:ascii="Times New Roman"/>
          <w:sz w:val="28"/>
        </w:rPr>
        <w:t>выявление и тиражирование успешных практик развития молодежного предпринимательства;</w:t>
      </w:r>
    </w:p>
    <w:p w:rsidR="00CE65EE" w:rsidRDefault="007278DA">
      <w:pPr>
        <w:widowControl w:val="0"/>
        <w:numPr>
          <w:ilvl w:val="0"/>
          <w:numId w:val="4"/>
        </w:numPr>
        <w:spacing w:after="0" w:line="360" w:lineRule="auto"/>
        <w:ind w:left="0" w:firstLine="709"/>
        <w:jc w:val="both"/>
        <w:rPr>
          <w:rFonts w:ascii="Times New Roman"/>
          <w:sz w:val="28"/>
        </w:rPr>
      </w:pPr>
      <w:r>
        <w:rPr>
          <w:rFonts w:ascii="Times New Roman"/>
          <w:sz w:val="28"/>
        </w:rPr>
        <w:t xml:space="preserve">популяризация молодежного предпринимательства в России </w:t>
      </w:r>
      <w:r>
        <w:rPr>
          <w:rFonts w:ascii="Times New Roman"/>
          <w:sz w:val="28"/>
        </w:rPr>
        <w:br/>
        <w:t>на примере действующих субъектов молодежного предпринимательства.</w:t>
      </w:r>
    </w:p>
    <w:p w:rsidR="00CE65EE" w:rsidRDefault="00CE65EE">
      <w:pPr>
        <w:widowControl w:val="0"/>
        <w:spacing w:after="0" w:line="360" w:lineRule="auto"/>
        <w:ind w:left="709"/>
        <w:jc w:val="both"/>
        <w:rPr>
          <w:rFonts w:ascii="Times New Roman"/>
          <w:sz w:val="28"/>
        </w:rPr>
      </w:pPr>
    </w:p>
    <w:p w:rsidR="00CE65EE" w:rsidRDefault="007278DA">
      <w:pPr>
        <w:widowControl w:val="0"/>
        <w:numPr>
          <w:ilvl w:val="0"/>
          <w:numId w:val="2"/>
        </w:numPr>
        <w:spacing w:after="0"/>
        <w:ind w:left="0" w:firstLine="0"/>
        <w:contextualSpacing/>
        <w:jc w:val="center"/>
        <w:rPr>
          <w:rFonts w:ascii="Times New Roman"/>
          <w:b/>
          <w:sz w:val="28"/>
        </w:rPr>
      </w:pPr>
      <w:r>
        <w:rPr>
          <w:rFonts w:ascii="Times New Roman"/>
          <w:b/>
          <w:sz w:val="28"/>
        </w:rPr>
        <w:t>Организация Конкурса</w:t>
      </w:r>
    </w:p>
    <w:p w:rsidR="00CE65EE" w:rsidRDefault="007278DA">
      <w:pPr>
        <w:pStyle w:val="af8"/>
        <w:widowControl w:val="0"/>
        <w:numPr>
          <w:ilvl w:val="1"/>
          <w:numId w:val="5"/>
        </w:numPr>
        <w:spacing w:after="0" w:line="360" w:lineRule="auto"/>
        <w:ind w:left="0" w:firstLine="709"/>
        <w:jc w:val="both"/>
        <w:rPr>
          <w:rFonts w:ascii="Times New Roman"/>
          <w:sz w:val="28"/>
        </w:rPr>
      </w:pPr>
      <w:r>
        <w:rPr>
          <w:rFonts w:ascii="Times New Roman"/>
          <w:sz w:val="28"/>
        </w:rPr>
        <w:t xml:space="preserve">Общее руководство, подготовку и проведение Конкурса осуществляет Организационный комитет (далее – Оргкомитет), состав которого утверждается приказом </w:t>
      </w:r>
      <w:proofErr w:type="spellStart"/>
      <w:r>
        <w:rPr>
          <w:rFonts w:ascii="Times New Roman"/>
          <w:sz w:val="28"/>
        </w:rPr>
        <w:t>Росмолодежи</w:t>
      </w:r>
      <w:proofErr w:type="spellEnd"/>
      <w:r>
        <w:rPr>
          <w:rFonts w:ascii="Times New Roman"/>
          <w:sz w:val="28"/>
        </w:rPr>
        <w:t>.</w:t>
      </w:r>
    </w:p>
    <w:p w:rsidR="00CE65EE" w:rsidRDefault="007278DA">
      <w:pPr>
        <w:pStyle w:val="af8"/>
        <w:widowControl w:val="0"/>
        <w:numPr>
          <w:ilvl w:val="1"/>
          <w:numId w:val="5"/>
        </w:numPr>
        <w:spacing w:after="0" w:line="360" w:lineRule="auto"/>
        <w:jc w:val="both"/>
        <w:rPr>
          <w:rFonts w:ascii="Times New Roman"/>
          <w:sz w:val="28"/>
        </w:rPr>
      </w:pPr>
      <w:r>
        <w:rPr>
          <w:rFonts w:ascii="Times New Roman"/>
          <w:sz w:val="28"/>
        </w:rPr>
        <w:t xml:space="preserve">В задачи Оргкомитета входит: </w:t>
      </w:r>
    </w:p>
    <w:p w:rsidR="00CE65EE" w:rsidRDefault="007278DA">
      <w:pPr>
        <w:widowControl w:val="0"/>
        <w:numPr>
          <w:ilvl w:val="0"/>
          <w:numId w:val="6"/>
        </w:numPr>
        <w:spacing w:after="0" w:line="360" w:lineRule="auto"/>
        <w:ind w:left="0" w:firstLine="709"/>
        <w:contextualSpacing/>
        <w:jc w:val="both"/>
        <w:rPr>
          <w:rFonts w:ascii="Times New Roman"/>
          <w:sz w:val="28"/>
        </w:rPr>
      </w:pPr>
      <w:r>
        <w:rPr>
          <w:rFonts w:ascii="Times New Roman"/>
          <w:sz w:val="28"/>
        </w:rPr>
        <w:t>привлечение экспертов к организации и проведению Конкурса;</w:t>
      </w:r>
    </w:p>
    <w:p w:rsidR="00CE65EE" w:rsidRDefault="007278DA">
      <w:pPr>
        <w:widowControl w:val="0"/>
        <w:numPr>
          <w:ilvl w:val="0"/>
          <w:numId w:val="6"/>
        </w:numPr>
        <w:spacing w:after="0" w:line="360" w:lineRule="auto"/>
        <w:ind w:left="0" w:firstLine="709"/>
        <w:contextualSpacing/>
        <w:jc w:val="both"/>
        <w:rPr>
          <w:rFonts w:ascii="Times New Roman"/>
          <w:sz w:val="28"/>
        </w:rPr>
      </w:pPr>
      <w:r>
        <w:rPr>
          <w:rFonts w:ascii="Times New Roman"/>
          <w:sz w:val="28"/>
        </w:rPr>
        <w:t xml:space="preserve">привлечение партнеров и спонсоров к организации </w:t>
      </w:r>
      <w:r>
        <w:rPr>
          <w:rFonts w:ascii="Times New Roman"/>
          <w:sz w:val="28"/>
        </w:rPr>
        <w:br/>
        <w:t>и проведению Конкурса;</w:t>
      </w:r>
    </w:p>
    <w:p w:rsidR="00CE65EE" w:rsidRDefault="007278DA">
      <w:pPr>
        <w:widowControl w:val="0"/>
        <w:numPr>
          <w:ilvl w:val="0"/>
          <w:numId w:val="6"/>
        </w:numPr>
        <w:spacing w:after="0" w:line="360" w:lineRule="auto"/>
        <w:ind w:left="0" w:firstLine="709"/>
        <w:contextualSpacing/>
        <w:jc w:val="both"/>
        <w:rPr>
          <w:rFonts w:ascii="Times New Roman"/>
          <w:sz w:val="28"/>
        </w:rPr>
      </w:pPr>
      <w:r>
        <w:rPr>
          <w:rFonts w:ascii="Times New Roman"/>
          <w:sz w:val="28"/>
        </w:rPr>
        <w:t>утверждение состава Экспертного совета;</w:t>
      </w:r>
    </w:p>
    <w:p w:rsidR="00CE65EE" w:rsidRDefault="007278DA">
      <w:pPr>
        <w:widowControl w:val="0"/>
        <w:numPr>
          <w:ilvl w:val="0"/>
          <w:numId w:val="6"/>
        </w:numPr>
        <w:spacing w:after="0" w:line="360" w:lineRule="auto"/>
        <w:ind w:left="0" w:firstLine="709"/>
        <w:contextualSpacing/>
        <w:jc w:val="both"/>
        <w:rPr>
          <w:rFonts w:ascii="Times New Roman"/>
          <w:strike/>
          <w:sz w:val="28"/>
        </w:rPr>
      </w:pPr>
      <w:r>
        <w:rPr>
          <w:rFonts w:ascii="Times New Roman"/>
          <w:sz w:val="28"/>
        </w:rPr>
        <w:t>проведение оценки заявок, представленных на Отборочный (региональный) этап конкурса</w:t>
      </w:r>
      <w:r w:rsidR="00EF15C7">
        <w:rPr>
          <w:rFonts w:ascii="Times New Roman"/>
          <w:sz w:val="28"/>
        </w:rPr>
        <w:t>,</w:t>
      </w:r>
      <w:r>
        <w:rPr>
          <w:rFonts w:ascii="Times New Roman"/>
          <w:sz w:val="28"/>
        </w:rPr>
        <w:t xml:space="preserve"> участников от субъектов </w:t>
      </w:r>
      <w:r>
        <w:rPr>
          <w:rFonts w:ascii="Times New Roman"/>
          <w:sz w:val="28"/>
        </w:rPr>
        <w:br/>
        <w:t>Российской Федерации</w:t>
      </w:r>
      <w:r w:rsidR="00EF15C7">
        <w:rPr>
          <w:rFonts w:ascii="Times New Roman"/>
          <w:sz w:val="28"/>
        </w:rPr>
        <w:t>,</w:t>
      </w:r>
      <w:r>
        <w:rPr>
          <w:rFonts w:ascii="Times New Roman"/>
          <w:sz w:val="28"/>
        </w:rPr>
        <w:t xml:space="preserve"> в которых органы </w:t>
      </w:r>
      <w:r w:rsidR="00EF15C7">
        <w:rPr>
          <w:rFonts w:ascii="Times New Roman"/>
          <w:sz w:val="28"/>
        </w:rPr>
        <w:t xml:space="preserve">исполнительной власти субъекта </w:t>
      </w:r>
      <w:r>
        <w:rPr>
          <w:rFonts w:ascii="Times New Roman"/>
          <w:sz w:val="28"/>
        </w:rPr>
        <w:t xml:space="preserve">не проводят Отборочный (региональный) этап, в соответствии </w:t>
      </w:r>
      <w:r>
        <w:rPr>
          <w:rFonts w:ascii="Times New Roman"/>
          <w:sz w:val="28"/>
        </w:rPr>
        <w:br/>
        <w:t>с критериями оценки, установленными в разделе 7 настоящего Положения;</w:t>
      </w:r>
    </w:p>
    <w:p w:rsidR="00CE65EE" w:rsidRDefault="007278DA">
      <w:pPr>
        <w:widowControl w:val="0"/>
        <w:numPr>
          <w:ilvl w:val="0"/>
          <w:numId w:val="6"/>
        </w:numPr>
        <w:spacing w:after="0" w:line="360" w:lineRule="auto"/>
        <w:ind w:left="0" w:firstLine="709"/>
        <w:contextualSpacing/>
        <w:jc w:val="both"/>
        <w:rPr>
          <w:rFonts w:ascii="Times New Roman"/>
          <w:sz w:val="28"/>
        </w:rPr>
      </w:pPr>
      <w:r>
        <w:rPr>
          <w:rFonts w:ascii="Times New Roman"/>
          <w:sz w:val="28"/>
        </w:rPr>
        <w:t>осуществление иных функций, связанных с подготовкой</w:t>
      </w:r>
      <w:r>
        <w:rPr>
          <w:rFonts w:ascii="Times New Roman"/>
          <w:sz w:val="28"/>
        </w:rPr>
        <w:br/>
        <w:t>и проведением Конкурса.</w:t>
      </w:r>
    </w:p>
    <w:p w:rsidR="00CE65EE" w:rsidRDefault="007278DA">
      <w:pPr>
        <w:pStyle w:val="af8"/>
        <w:widowControl w:val="0"/>
        <w:numPr>
          <w:ilvl w:val="1"/>
          <w:numId w:val="5"/>
        </w:numPr>
        <w:spacing w:after="0" w:line="360" w:lineRule="auto"/>
        <w:ind w:left="0" w:firstLine="709"/>
        <w:jc w:val="both"/>
        <w:rPr>
          <w:rFonts w:ascii="Times New Roman"/>
          <w:sz w:val="28"/>
        </w:rPr>
      </w:pPr>
      <w:r>
        <w:rPr>
          <w:rFonts w:ascii="Times New Roman"/>
          <w:sz w:val="28"/>
        </w:rPr>
        <w:t xml:space="preserve">Оргкомитет вправе учреждать специальные номинации </w:t>
      </w:r>
      <w:r>
        <w:rPr>
          <w:rFonts w:ascii="Times New Roman"/>
          <w:sz w:val="28"/>
        </w:rPr>
        <w:br/>
        <w:t>в рамках Конкурса.</w:t>
      </w:r>
    </w:p>
    <w:p w:rsidR="00CE65EE" w:rsidRDefault="007278DA">
      <w:pPr>
        <w:pStyle w:val="af8"/>
        <w:widowControl w:val="0"/>
        <w:numPr>
          <w:ilvl w:val="1"/>
          <w:numId w:val="5"/>
        </w:numPr>
        <w:spacing w:after="0" w:line="360" w:lineRule="auto"/>
        <w:ind w:left="0" w:firstLine="709"/>
        <w:jc w:val="both"/>
        <w:rPr>
          <w:rFonts w:ascii="Times New Roman"/>
          <w:sz w:val="28"/>
        </w:rPr>
      </w:pPr>
      <w:r>
        <w:rPr>
          <w:rFonts w:ascii="Times New Roman"/>
          <w:sz w:val="28"/>
        </w:rPr>
        <w:t xml:space="preserve">Каждый член Оргкомитета заполняет оценочные листы. Результат работы Оргкомитета оформляется протоколом, в котором </w:t>
      </w:r>
      <w:r>
        <w:rPr>
          <w:rFonts w:ascii="Times New Roman"/>
          <w:sz w:val="28"/>
        </w:rPr>
        <w:lastRenderedPageBreak/>
        <w:t xml:space="preserve">указывается средний балл каждой заявки, указанной в п. 3.2 настоящего Положения. Для этого сумма баллов, выставленных членами Оргкомитета соответствующей заявке, делится на число членов Оргкомитета, рассматривавших эту заявку. </w:t>
      </w:r>
    </w:p>
    <w:p w:rsidR="00CE65EE" w:rsidRDefault="007278DA">
      <w:pPr>
        <w:pStyle w:val="af8"/>
        <w:widowControl w:val="0"/>
        <w:tabs>
          <w:tab w:val="left" w:pos="1418"/>
        </w:tabs>
        <w:spacing w:after="0" w:line="360" w:lineRule="auto"/>
        <w:ind w:left="0" w:firstLine="709"/>
        <w:jc w:val="both"/>
        <w:rPr>
          <w:rFonts w:ascii="Times New Roman"/>
          <w:sz w:val="28"/>
        </w:rPr>
      </w:pPr>
      <w:r>
        <w:rPr>
          <w:rFonts w:ascii="Times New Roman"/>
          <w:sz w:val="28"/>
        </w:rPr>
        <w:t xml:space="preserve">Оценка </w:t>
      </w:r>
      <w:proofErr w:type="gramStart"/>
      <w:r>
        <w:rPr>
          <w:rFonts w:ascii="Times New Roman"/>
          <w:sz w:val="28"/>
        </w:rPr>
        <w:t>одной заявки проводится</w:t>
      </w:r>
      <w:proofErr w:type="gramEnd"/>
      <w:r>
        <w:rPr>
          <w:rFonts w:ascii="Times New Roman"/>
          <w:sz w:val="28"/>
        </w:rPr>
        <w:t xml:space="preserve"> не менее чем тремя членами Оргкомитета.</w:t>
      </w:r>
    </w:p>
    <w:p w:rsidR="00CE65EE" w:rsidRDefault="007278DA">
      <w:pPr>
        <w:pStyle w:val="af8"/>
        <w:widowControl w:val="0"/>
        <w:numPr>
          <w:ilvl w:val="1"/>
          <w:numId w:val="5"/>
        </w:numPr>
        <w:tabs>
          <w:tab w:val="left" w:pos="1418"/>
        </w:tabs>
        <w:spacing w:after="0" w:line="360" w:lineRule="auto"/>
        <w:ind w:left="0" w:firstLine="709"/>
        <w:jc w:val="both"/>
        <w:rPr>
          <w:rFonts w:ascii="Times New Roman"/>
          <w:sz w:val="28"/>
        </w:rPr>
      </w:pPr>
      <w:r>
        <w:rPr>
          <w:rFonts w:ascii="Times New Roman"/>
          <w:sz w:val="28"/>
        </w:rPr>
        <w:t>Заседания Оргкомитета созываются по мере необходимости для решения поставленных перед Конкурсом целей и задач.</w:t>
      </w:r>
    </w:p>
    <w:p w:rsidR="00CE65EE" w:rsidRDefault="007278DA">
      <w:pPr>
        <w:pStyle w:val="af8"/>
        <w:widowControl w:val="0"/>
        <w:numPr>
          <w:ilvl w:val="1"/>
          <w:numId w:val="5"/>
        </w:numPr>
        <w:tabs>
          <w:tab w:val="left" w:pos="1418"/>
        </w:tabs>
        <w:spacing w:after="0" w:line="360" w:lineRule="auto"/>
        <w:ind w:left="0" w:firstLine="709"/>
        <w:jc w:val="both"/>
        <w:rPr>
          <w:rFonts w:ascii="Times New Roman"/>
          <w:sz w:val="28"/>
        </w:rPr>
      </w:pPr>
      <w:r>
        <w:rPr>
          <w:rFonts w:ascii="Times New Roman"/>
          <w:sz w:val="28"/>
        </w:rPr>
        <w:t>Заседание Оргкомитета Конкурса считается правомочным, если на нем присутствует не менее 50 (пятидесяти) процентов списочного состава Оргкомитета.</w:t>
      </w:r>
    </w:p>
    <w:p w:rsidR="00CE65EE" w:rsidRDefault="007278DA">
      <w:pPr>
        <w:pStyle w:val="af8"/>
        <w:widowControl w:val="0"/>
        <w:numPr>
          <w:ilvl w:val="1"/>
          <w:numId w:val="5"/>
        </w:numPr>
        <w:tabs>
          <w:tab w:val="left" w:pos="1418"/>
        </w:tabs>
        <w:spacing w:after="0" w:line="360" w:lineRule="auto"/>
        <w:ind w:left="0" w:firstLine="709"/>
        <w:jc w:val="both"/>
        <w:rPr>
          <w:rFonts w:ascii="Times New Roman"/>
          <w:sz w:val="28"/>
        </w:rPr>
      </w:pPr>
      <w:r>
        <w:rPr>
          <w:rFonts w:ascii="Times New Roman"/>
          <w:sz w:val="28"/>
        </w:rPr>
        <w:t xml:space="preserve">Решение Оргкомитета считается принятым, если за него проголосовало не менее половины от числа присутствующих на заседании членов Оргкомитета. Решения Оргкомитета Конкурса оформляются протоколом, который подписывается </w:t>
      </w:r>
      <w:proofErr w:type="gramStart"/>
      <w:r>
        <w:rPr>
          <w:rFonts w:ascii="Times New Roman"/>
          <w:sz w:val="28"/>
        </w:rPr>
        <w:t>председателем</w:t>
      </w:r>
      <w:proofErr w:type="gramEnd"/>
      <w:r>
        <w:rPr>
          <w:rFonts w:ascii="Times New Roman"/>
          <w:sz w:val="28"/>
        </w:rPr>
        <w:t xml:space="preserve"> и являются обязательными для исполнения.</w:t>
      </w:r>
    </w:p>
    <w:p w:rsidR="00CE65EE" w:rsidRDefault="00CE65EE">
      <w:pPr>
        <w:tabs>
          <w:tab w:val="left" w:pos="284"/>
        </w:tabs>
        <w:spacing w:after="0" w:line="360" w:lineRule="auto"/>
        <w:ind w:firstLine="709"/>
        <w:contextualSpacing/>
        <w:jc w:val="both"/>
        <w:rPr>
          <w:rFonts w:ascii="Times New Roman"/>
          <w:sz w:val="28"/>
        </w:rPr>
      </w:pPr>
    </w:p>
    <w:p w:rsidR="00CE65EE" w:rsidRDefault="007278DA">
      <w:pPr>
        <w:widowControl w:val="0"/>
        <w:tabs>
          <w:tab w:val="left" w:pos="284"/>
        </w:tabs>
        <w:spacing w:after="0"/>
        <w:contextualSpacing/>
        <w:jc w:val="center"/>
        <w:rPr>
          <w:rFonts w:ascii="Times New Roman"/>
          <w:b/>
          <w:sz w:val="28"/>
        </w:rPr>
      </w:pPr>
      <w:r>
        <w:rPr>
          <w:rFonts w:ascii="Times New Roman"/>
          <w:b/>
          <w:sz w:val="28"/>
        </w:rPr>
        <w:t>4.   Экспертный совет Конкурса</w:t>
      </w:r>
    </w:p>
    <w:p w:rsidR="00CE65EE" w:rsidRDefault="007278DA">
      <w:pPr>
        <w:pStyle w:val="af8"/>
        <w:widowControl w:val="0"/>
        <w:numPr>
          <w:ilvl w:val="1"/>
          <w:numId w:val="7"/>
        </w:numPr>
        <w:tabs>
          <w:tab w:val="left" w:pos="1418"/>
        </w:tabs>
        <w:spacing w:after="0" w:line="360" w:lineRule="auto"/>
        <w:ind w:left="0" w:firstLine="709"/>
        <w:jc w:val="both"/>
        <w:rPr>
          <w:rFonts w:ascii="Times New Roman"/>
          <w:sz w:val="28"/>
        </w:rPr>
      </w:pPr>
      <w:r>
        <w:rPr>
          <w:rFonts w:ascii="Times New Roman"/>
          <w:sz w:val="28"/>
        </w:rPr>
        <w:t xml:space="preserve">Для оценки конкурсных заявок на Заключительном (федеральном) этапе Конкурса и выбора финалистов и победителей Оргкомитетом создается экспертный совет (далее – Экспертный совет), который состоит из председателя совета, ответственного секретаря </w:t>
      </w:r>
      <w:r>
        <w:rPr>
          <w:rFonts w:ascii="Times New Roman"/>
          <w:sz w:val="28"/>
        </w:rPr>
        <w:br/>
        <w:t>и членов совета.</w:t>
      </w:r>
    </w:p>
    <w:p w:rsidR="00CE65EE" w:rsidRDefault="007278DA">
      <w:pPr>
        <w:pStyle w:val="af8"/>
        <w:widowControl w:val="0"/>
        <w:numPr>
          <w:ilvl w:val="1"/>
          <w:numId w:val="7"/>
        </w:numPr>
        <w:tabs>
          <w:tab w:val="left" w:pos="1418"/>
        </w:tabs>
        <w:spacing w:after="0" w:line="360" w:lineRule="auto"/>
        <w:ind w:left="0" w:firstLine="709"/>
        <w:jc w:val="both"/>
        <w:rPr>
          <w:rFonts w:ascii="Times New Roman"/>
          <w:sz w:val="28"/>
        </w:rPr>
      </w:pPr>
      <w:r>
        <w:rPr>
          <w:rFonts w:ascii="Times New Roman"/>
          <w:sz w:val="28"/>
        </w:rPr>
        <w:t>В состав Экспертного совета Конкурса могут входить: предприниматели, представители партнеров, эксперты в области предпринимательства и развития бизнеса, за исключением представителей организаторов Конкурса.</w:t>
      </w:r>
    </w:p>
    <w:p w:rsidR="00CE65EE" w:rsidRDefault="007278DA">
      <w:pPr>
        <w:pStyle w:val="af8"/>
        <w:widowControl w:val="0"/>
        <w:numPr>
          <w:ilvl w:val="1"/>
          <w:numId w:val="7"/>
        </w:numPr>
        <w:tabs>
          <w:tab w:val="left" w:pos="1418"/>
        </w:tabs>
        <w:spacing w:after="0" w:line="360" w:lineRule="auto"/>
        <w:ind w:left="0" w:firstLine="709"/>
        <w:jc w:val="both"/>
        <w:rPr>
          <w:rFonts w:ascii="Times New Roman"/>
          <w:sz w:val="28"/>
        </w:rPr>
      </w:pPr>
      <w:r>
        <w:rPr>
          <w:rFonts w:ascii="Times New Roman"/>
          <w:sz w:val="28"/>
        </w:rPr>
        <w:t>Экспертный совет Конкурса:</w:t>
      </w:r>
    </w:p>
    <w:p w:rsidR="00CE65EE" w:rsidRDefault="007278DA">
      <w:pPr>
        <w:widowControl w:val="0"/>
        <w:numPr>
          <w:ilvl w:val="0"/>
          <w:numId w:val="8"/>
        </w:numPr>
        <w:spacing w:after="0" w:line="360" w:lineRule="auto"/>
        <w:ind w:left="0" w:firstLine="709"/>
        <w:contextualSpacing/>
        <w:jc w:val="both"/>
        <w:rPr>
          <w:rFonts w:ascii="Times New Roman"/>
          <w:sz w:val="28"/>
        </w:rPr>
      </w:pPr>
      <w:r>
        <w:rPr>
          <w:rFonts w:ascii="Times New Roman"/>
          <w:sz w:val="28"/>
        </w:rPr>
        <w:t xml:space="preserve">проводит оценку материалов, представленных </w:t>
      </w:r>
      <w:r>
        <w:rPr>
          <w:rFonts w:ascii="Times New Roman"/>
          <w:sz w:val="28"/>
        </w:rPr>
        <w:br/>
      </w:r>
      <w:r>
        <w:rPr>
          <w:rFonts w:ascii="Times New Roman"/>
          <w:sz w:val="28"/>
        </w:rPr>
        <w:lastRenderedPageBreak/>
        <w:t xml:space="preserve">на Заключительный (федеральный) этап Конкурса в соответствии </w:t>
      </w:r>
      <w:r>
        <w:rPr>
          <w:rFonts w:ascii="Times New Roman"/>
          <w:sz w:val="28"/>
        </w:rPr>
        <w:br/>
        <w:t>с критериями оценки, установленными в разделе 7 настоящего Положения;</w:t>
      </w:r>
    </w:p>
    <w:p w:rsidR="00CE65EE" w:rsidRDefault="007278DA">
      <w:pPr>
        <w:widowControl w:val="0"/>
        <w:numPr>
          <w:ilvl w:val="0"/>
          <w:numId w:val="8"/>
        </w:numPr>
        <w:spacing w:after="0" w:line="360" w:lineRule="auto"/>
        <w:ind w:left="0" w:firstLine="709"/>
        <w:contextualSpacing/>
        <w:jc w:val="both"/>
        <w:rPr>
          <w:rFonts w:ascii="Times New Roman"/>
          <w:sz w:val="28"/>
        </w:rPr>
      </w:pPr>
      <w:r>
        <w:rPr>
          <w:rFonts w:ascii="Times New Roman"/>
          <w:sz w:val="28"/>
        </w:rPr>
        <w:t xml:space="preserve">проводит дополнительные </w:t>
      </w:r>
      <w:proofErr w:type="spellStart"/>
      <w:r>
        <w:rPr>
          <w:rFonts w:ascii="Times New Roman"/>
          <w:sz w:val="28"/>
        </w:rPr>
        <w:t>скайп-интервью</w:t>
      </w:r>
      <w:proofErr w:type="spellEnd"/>
      <w:r>
        <w:rPr>
          <w:rFonts w:ascii="Times New Roman"/>
          <w:sz w:val="28"/>
        </w:rPr>
        <w:t xml:space="preserve"> в случае предоставления участником Конкурса недостаточной информации </w:t>
      </w:r>
      <w:r>
        <w:rPr>
          <w:rFonts w:ascii="Times New Roman"/>
          <w:sz w:val="28"/>
        </w:rPr>
        <w:br/>
        <w:t>для оценки материалов;</w:t>
      </w:r>
    </w:p>
    <w:p w:rsidR="00CE65EE" w:rsidRDefault="007278DA">
      <w:pPr>
        <w:widowControl w:val="0"/>
        <w:numPr>
          <w:ilvl w:val="0"/>
          <w:numId w:val="8"/>
        </w:numPr>
        <w:spacing w:after="0" w:line="360" w:lineRule="auto"/>
        <w:ind w:left="0" w:firstLine="709"/>
        <w:contextualSpacing/>
        <w:jc w:val="both"/>
        <w:rPr>
          <w:rFonts w:ascii="Times New Roman"/>
          <w:sz w:val="28"/>
        </w:rPr>
      </w:pPr>
      <w:r>
        <w:rPr>
          <w:rFonts w:ascii="Times New Roman"/>
          <w:sz w:val="28"/>
        </w:rPr>
        <w:t>определяет победителей и финалистов Конкурса.</w:t>
      </w:r>
    </w:p>
    <w:p w:rsidR="00CE65EE" w:rsidRDefault="007278DA">
      <w:pPr>
        <w:pStyle w:val="af8"/>
        <w:widowControl w:val="0"/>
        <w:numPr>
          <w:ilvl w:val="1"/>
          <w:numId w:val="7"/>
        </w:numPr>
        <w:tabs>
          <w:tab w:val="left" w:pos="1418"/>
        </w:tabs>
        <w:spacing w:after="0" w:line="360" w:lineRule="auto"/>
        <w:ind w:left="0" w:firstLine="709"/>
        <w:jc w:val="both"/>
        <w:rPr>
          <w:rFonts w:ascii="Times New Roman"/>
          <w:sz w:val="28"/>
        </w:rPr>
      </w:pPr>
      <w:r>
        <w:rPr>
          <w:rFonts w:ascii="Times New Roman"/>
          <w:sz w:val="28"/>
        </w:rPr>
        <w:t xml:space="preserve">Каждый член Экспертного совета проводит оценку заявок участников Заключительного (федерального) этапа Конкурса </w:t>
      </w:r>
      <w:r>
        <w:rPr>
          <w:rFonts w:ascii="Times New Roman"/>
          <w:sz w:val="28"/>
        </w:rPr>
        <w:br/>
        <w:t xml:space="preserve">и видео-презентаций, заполняет оценочные листы и направляет </w:t>
      </w:r>
      <w:r>
        <w:rPr>
          <w:rFonts w:ascii="Times New Roman"/>
          <w:sz w:val="28"/>
        </w:rPr>
        <w:br/>
        <w:t>их в Оргкомитет. По итогам оценки Оргкомитет выполняет расчет среднего балла каждого участника Заключительного (федерального) этапа Конкурса. Для этого сумма баллов, выставленных членами Экспертного совета соответствующей заявке, делится на число членов Экспертного совета, рассматривавших эту заявку.</w:t>
      </w:r>
    </w:p>
    <w:p w:rsidR="00CE65EE" w:rsidRDefault="007278DA">
      <w:pPr>
        <w:pStyle w:val="af8"/>
        <w:widowControl w:val="0"/>
        <w:tabs>
          <w:tab w:val="left" w:pos="1418"/>
        </w:tabs>
        <w:spacing w:after="0" w:line="360" w:lineRule="auto"/>
        <w:ind w:left="0" w:firstLine="709"/>
        <w:jc w:val="both"/>
        <w:rPr>
          <w:rFonts w:ascii="Times New Roman"/>
          <w:sz w:val="28"/>
        </w:rPr>
      </w:pPr>
      <w:r>
        <w:rPr>
          <w:rFonts w:ascii="Times New Roman"/>
          <w:sz w:val="28"/>
        </w:rPr>
        <w:t xml:space="preserve">Оценка </w:t>
      </w:r>
      <w:proofErr w:type="gramStart"/>
      <w:r>
        <w:rPr>
          <w:rFonts w:ascii="Times New Roman"/>
          <w:sz w:val="28"/>
        </w:rPr>
        <w:t>одной заявки проводится</w:t>
      </w:r>
      <w:proofErr w:type="gramEnd"/>
      <w:r>
        <w:rPr>
          <w:rFonts w:ascii="Times New Roman"/>
          <w:sz w:val="28"/>
        </w:rPr>
        <w:t xml:space="preserve"> не менее чем тремя членами Экспертного совета.</w:t>
      </w:r>
    </w:p>
    <w:p w:rsidR="00CE65EE" w:rsidRDefault="007278DA">
      <w:pPr>
        <w:pStyle w:val="af8"/>
        <w:widowControl w:val="0"/>
        <w:numPr>
          <w:ilvl w:val="1"/>
          <w:numId w:val="7"/>
        </w:numPr>
        <w:tabs>
          <w:tab w:val="left" w:pos="1418"/>
        </w:tabs>
        <w:spacing w:after="0" w:line="360" w:lineRule="auto"/>
        <w:ind w:left="0" w:firstLine="709"/>
        <w:jc w:val="both"/>
        <w:rPr>
          <w:rFonts w:ascii="Times New Roman"/>
          <w:sz w:val="28"/>
        </w:rPr>
      </w:pPr>
      <w:r>
        <w:rPr>
          <w:rFonts w:ascii="Times New Roman"/>
          <w:sz w:val="28"/>
        </w:rPr>
        <w:t xml:space="preserve">Все решения Экспертный совет принимает путем открытого голосования. Ни один из членов Экспертного совета не имеет права решающего голоса. Делегирование полномочий отсутствующего </w:t>
      </w:r>
      <w:r>
        <w:rPr>
          <w:rFonts w:ascii="Times New Roman"/>
          <w:sz w:val="28"/>
        </w:rPr>
        <w:br/>
        <w:t xml:space="preserve">на заседании члена Экспертного совета каким-либо лицам или другим членам Экспертного совета не допускается. </w:t>
      </w:r>
    </w:p>
    <w:p w:rsidR="00CE65EE" w:rsidRDefault="007278DA">
      <w:pPr>
        <w:pStyle w:val="af8"/>
        <w:widowControl w:val="0"/>
        <w:numPr>
          <w:ilvl w:val="1"/>
          <w:numId w:val="7"/>
        </w:numPr>
        <w:tabs>
          <w:tab w:val="left" w:pos="1418"/>
        </w:tabs>
        <w:spacing w:after="0" w:line="360" w:lineRule="auto"/>
        <w:ind w:left="0" w:firstLine="709"/>
        <w:jc w:val="both"/>
        <w:rPr>
          <w:rFonts w:ascii="Times New Roman"/>
          <w:sz w:val="28"/>
        </w:rPr>
      </w:pPr>
      <w:r>
        <w:rPr>
          <w:rFonts w:ascii="Times New Roman"/>
          <w:sz w:val="28"/>
        </w:rPr>
        <w:t xml:space="preserve">В случае равенства средних баллов нескольких претендентов </w:t>
      </w:r>
      <w:r>
        <w:rPr>
          <w:rFonts w:ascii="Times New Roman"/>
          <w:sz w:val="28"/>
        </w:rPr>
        <w:br/>
        <w:t>на звание финалиста и победителя выбор финалистов и победителей проводится путем открытого голосования присутствующих на заседании членов Экспертного совета, при этом все члены Экспертного совета имеют равные права при голосовании. Результаты работы Экспертного совета оформляются в виде протокола и подписываются председателем Экспертного совета.</w:t>
      </w:r>
    </w:p>
    <w:p w:rsidR="00CE65EE" w:rsidRDefault="007278DA">
      <w:pPr>
        <w:widowControl w:val="0"/>
        <w:spacing w:after="0" w:line="360" w:lineRule="auto"/>
        <w:ind w:firstLine="709"/>
        <w:contextualSpacing/>
        <w:jc w:val="both"/>
        <w:rPr>
          <w:rFonts w:ascii="Times New Roman"/>
          <w:sz w:val="28"/>
        </w:rPr>
      </w:pPr>
      <w:r>
        <w:rPr>
          <w:rFonts w:ascii="Times New Roman"/>
          <w:sz w:val="28"/>
        </w:rPr>
        <w:t>В протоколе отражается следующая информация:</w:t>
      </w:r>
    </w:p>
    <w:p w:rsidR="00CE65EE" w:rsidRDefault="007278DA">
      <w:pPr>
        <w:pStyle w:val="af8"/>
        <w:numPr>
          <w:ilvl w:val="0"/>
          <w:numId w:val="9"/>
        </w:numPr>
        <w:tabs>
          <w:tab w:val="left" w:pos="1560"/>
        </w:tabs>
        <w:spacing w:after="0" w:line="360" w:lineRule="auto"/>
        <w:ind w:left="0" w:firstLine="709"/>
        <w:jc w:val="both"/>
        <w:rPr>
          <w:rFonts w:ascii="Times New Roman"/>
          <w:sz w:val="28"/>
        </w:rPr>
      </w:pPr>
      <w:r>
        <w:rPr>
          <w:rFonts w:ascii="Times New Roman"/>
          <w:sz w:val="28"/>
        </w:rPr>
        <w:lastRenderedPageBreak/>
        <w:t>наименования номинаций Конкурса;</w:t>
      </w:r>
    </w:p>
    <w:p w:rsidR="00CE65EE" w:rsidRDefault="007278DA">
      <w:pPr>
        <w:pStyle w:val="af8"/>
        <w:numPr>
          <w:ilvl w:val="0"/>
          <w:numId w:val="9"/>
        </w:numPr>
        <w:tabs>
          <w:tab w:val="left" w:pos="1560"/>
        </w:tabs>
        <w:spacing w:after="0" w:line="360" w:lineRule="auto"/>
        <w:ind w:left="0" w:firstLine="709"/>
        <w:jc w:val="both"/>
        <w:rPr>
          <w:rFonts w:ascii="Times New Roman"/>
          <w:sz w:val="28"/>
        </w:rPr>
      </w:pPr>
      <w:r>
        <w:rPr>
          <w:rFonts w:ascii="Times New Roman"/>
          <w:sz w:val="28"/>
        </w:rPr>
        <w:t>перечень финалистов в каждой номинации с указанием набранных ими средних баллов;</w:t>
      </w:r>
    </w:p>
    <w:p w:rsidR="00CE65EE" w:rsidRDefault="007278DA">
      <w:pPr>
        <w:pStyle w:val="af8"/>
        <w:numPr>
          <w:ilvl w:val="0"/>
          <w:numId w:val="9"/>
        </w:numPr>
        <w:tabs>
          <w:tab w:val="left" w:pos="1560"/>
        </w:tabs>
        <w:spacing w:after="0" w:line="360" w:lineRule="auto"/>
        <w:ind w:left="0" w:firstLine="709"/>
        <w:jc w:val="both"/>
        <w:rPr>
          <w:rFonts w:ascii="Times New Roman"/>
          <w:sz w:val="28"/>
        </w:rPr>
      </w:pPr>
      <w:r>
        <w:rPr>
          <w:rFonts w:ascii="Times New Roman"/>
          <w:sz w:val="28"/>
        </w:rPr>
        <w:t>победители в каждой номинации.</w:t>
      </w:r>
    </w:p>
    <w:p w:rsidR="00CE65EE" w:rsidRDefault="007278DA">
      <w:pPr>
        <w:pStyle w:val="af8"/>
        <w:widowControl w:val="0"/>
        <w:numPr>
          <w:ilvl w:val="1"/>
          <w:numId w:val="7"/>
        </w:numPr>
        <w:tabs>
          <w:tab w:val="left" w:pos="1418"/>
        </w:tabs>
        <w:spacing w:after="0" w:line="360" w:lineRule="auto"/>
        <w:ind w:left="0" w:firstLine="709"/>
        <w:jc w:val="both"/>
        <w:rPr>
          <w:rFonts w:ascii="Times New Roman"/>
          <w:sz w:val="28"/>
        </w:rPr>
      </w:pPr>
      <w:r>
        <w:rPr>
          <w:rFonts w:ascii="Times New Roman"/>
          <w:sz w:val="28"/>
        </w:rPr>
        <w:t xml:space="preserve">Заседание Экспертного совета Конкурса считается правомочным, если на нем присутствует не менее 50 (пятидесяти) процентов списочного состава. </w:t>
      </w:r>
    </w:p>
    <w:p w:rsidR="00CE65EE" w:rsidRDefault="007278DA">
      <w:pPr>
        <w:pStyle w:val="af8"/>
        <w:widowControl w:val="0"/>
        <w:numPr>
          <w:ilvl w:val="1"/>
          <w:numId w:val="7"/>
        </w:numPr>
        <w:tabs>
          <w:tab w:val="left" w:pos="1418"/>
        </w:tabs>
        <w:spacing w:after="0" w:line="360" w:lineRule="auto"/>
        <w:ind w:left="0" w:firstLine="709"/>
        <w:jc w:val="both"/>
        <w:rPr>
          <w:rFonts w:ascii="Times New Roman"/>
          <w:sz w:val="28"/>
        </w:rPr>
      </w:pPr>
      <w:r>
        <w:rPr>
          <w:rFonts w:ascii="Times New Roman"/>
          <w:sz w:val="28"/>
        </w:rPr>
        <w:t>Решение Экспертного совета считается принятым, если за него проголосовало не менее половины от числа присутствующих на заседании членов Экспертного совета. Решения Экспертного совета Конкурса оформляются протоколом, который подписывается председателем.</w:t>
      </w:r>
    </w:p>
    <w:p w:rsidR="00CE65EE" w:rsidRDefault="00CE65EE">
      <w:pPr>
        <w:widowControl w:val="0"/>
        <w:spacing w:after="0" w:line="360" w:lineRule="auto"/>
        <w:ind w:firstLine="709"/>
        <w:contextualSpacing/>
        <w:jc w:val="both"/>
        <w:rPr>
          <w:rFonts w:ascii="Times New Roman"/>
          <w:sz w:val="28"/>
        </w:rPr>
      </w:pPr>
    </w:p>
    <w:p w:rsidR="00CE65EE" w:rsidRDefault="007278DA">
      <w:pPr>
        <w:pStyle w:val="af8"/>
        <w:widowControl w:val="0"/>
        <w:numPr>
          <w:ilvl w:val="0"/>
          <w:numId w:val="10"/>
        </w:numPr>
        <w:tabs>
          <w:tab w:val="left" w:pos="284"/>
        </w:tabs>
        <w:spacing w:after="0"/>
        <w:jc w:val="center"/>
        <w:rPr>
          <w:rFonts w:ascii="Times New Roman"/>
          <w:b/>
          <w:sz w:val="28"/>
        </w:rPr>
      </w:pPr>
      <w:r>
        <w:rPr>
          <w:rFonts w:ascii="Times New Roman"/>
          <w:b/>
          <w:sz w:val="28"/>
        </w:rPr>
        <w:t>Участники Конкурса и условия участия</w:t>
      </w:r>
    </w:p>
    <w:p w:rsidR="00CE65EE" w:rsidRDefault="007278DA">
      <w:pPr>
        <w:pStyle w:val="af8"/>
        <w:widowControl w:val="0"/>
        <w:numPr>
          <w:ilvl w:val="1"/>
          <w:numId w:val="11"/>
        </w:numPr>
        <w:spacing w:after="0" w:line="360" w:lineRule="auto"/>
        <w:ind w:left="0" w:firstLine="709"/>
        <w:jc w:val="both"/>
        <w:rPr>
          <w:rFonts w:ascii="Times New Roman"/>
          <w:sz w:val="28"/>
        </w:rPr>
      </w:pPr>
      <w:r>
        <w:rPr>
          <w:rFonts w:ascii="Times New Roman"/>
          <w:sz w:val="28"/>
        </w:rPr>
        <w:t xml:space="preserve">Участниками Конкурса могут быть граждане </w:t>
      </w:r>
      <w:r>
        <w:rPr>
          <w:rFonts w:ascii="Times New Roman"/>
          <w:sz w:val="28"/>
        </w:rPr>
        <w:br/>
        <w:t>Российской Федерации в возрасте от 14 до 30 лет (включительно), проживающие на</w:t>
      </w:r>
      <w:r w:rsidR="00E26325">
        <w:rPr>
          <w:rFonts w:ascii="Times New Roman"/>
          <w:sz w:val="28"/>
        </w:rPr>
        <w:t xml:space="preserve"> территории Российской Федерации и осуществляющие </w:t>
      </w:r>
      <w:r>
        <w:rPr>
          <w:rFonts w:ascii="Times New Roman"/>
          <w:sz w:val="28"/>
        </w:rPr>
        <w:t xml:space="preserve">предпринимательскую деятельность на территории </w:t>
      </w:r>
      <w:r w:rsidR="00E26325">
        <w:rPr>
          <w:rFonts w:ascii="Times New Roman"/>
          <w:sz w:val="28"/>
        </w:rPr>
        <w:br/>
      </w:r>
      <w:r>
        <w:rPr>
          <w:rFonts w:ascii="Times New Roman"/>
          <w:sz w:val="28"/>
        </w:rPr>
        <w:t>Российской Федерации.</w:t>
      </w:r>
    </w:p>
    <w:p w:rsidR="00CE65EE" w:rsidRDefault="007278DA">
      <w:pPr>
        <w:pStyle w:val="af8"/>
        <w:widowControl w:val="0"/>
        <w:numPr>
          <w:ilvl w:val="1"/>
          <w:numId w:val="11"/>
        </w:numPr>
        <w:spacing w:after="0" w:line="360" w:lineRule="auto"/>
        <w:ind w:left="0" w:firstLine="709"/>
        <w:jc w:val="both"/>
        <w:rPr>
          <w:rFonts w:ascii="Times New Roman"/>
          <w:sz w:val="28"/>
        </w:rPr>
      </w:pPr>
      <w:r>
        <w:rPr>
          <w:rFonts w:ascii="Times New Roman"/>
          <w:sz w:val="28"/>
        </w:rPr>
        <w:t>Участники должны соответствовать одному из следующих условий:</w:t>
      </w:r>
    </w:p>
    <w:p w:rsidR="00CE65EE" w:rsidRDefault="007278DA">
      <w:pPr>
        <w:pStyle w:val="af8"/>
        <w:numPr>
          <w:ilvl w:val="0"/>
          <w:numId w:val="9"/>
        </w:numPr>
        <w:tabs>
          <w:tab w:val="left" w:pos="1560"/>
        </w:tabs>
        <w:spacing w:after="0" w:line="360" w:lineRule="auto"/>
        <w:ind w:left="0" w:firstLine="709"/>
        <w:jc w:val="both"/>
        <w:rPr>
          <w:rFonts w:ascii="Times New Roman"/>
          <w:sz w:val="28"/>
        </w:rPr>
      </w:pPr>
      <w:r>
        <w:rPr>
          <w:rFonts w:ascii="Times New Roman"/>
          <w:sz w:val="28"/>
        </w:rPr>
        <w:t xml:space="preserve">являться индивидуальными предпринимателями, зарегистрированными в установленном законодательством </w:t>
      </w:r>
      <w:r>
        <w:rPr>
          <w:rFonts w:ascii="Times New Roman"/>
          <w:sz w:val="28"/>
        </w:rPr>
        <w:br/>
        <w:t>Российской Федерации порядке;</w:t>
      </w:r>
    </w:p>
    <w:p w:rsidR="00CE65EE" w:rsidRDefault="007278DA">
      <w:pPr>
        <w:pStyle w:val="af8"/>
        <w:numPr>
          <w:ilvl w:val="0"/>
          <w:numId w:val="9"/>
        </w:numPr>
        <w:tabs>
          <w:tab w:val="left" w:pos="1560"/>
        </w:tabs>
        <w:spacing w:after="0" w:line="360" w:lineRule="auto"/>
        <w:ind w:left="0" w:firstLine="709"/>
        <w:jc w:val="both"/>
        <w:rPr>
          <w:rFonts w:ascii="Times New Roman"/>
          <w:sz w:val="28"/>
        </w:rPr>
      </w:pPr>
      <w:r>
        <w:rPr>
          <w:rFonts w:ascii="Times New Roman"/>
          <w:sz w:val="28"/>
        </w:rPr>
        <w:t xml:space="preserve">являться учредителями юридического лица, зарегистрированного в установленном законодательством </w:t>
      </w:r>
      <w:r>
        <w:rPr>
          <w:rFonts w:ascii="Times New Roman"/>
          <w:sz w:val="28"/>
        </w:rPr>
        <w:br/>
        <w:t xml:space="preserve">Российской Федерации порядке, доля которых в уставном (складочном) капитале данного юридического лица составляет не менее 30 процентов. </w:t>
      </w:r>
    </w:p>
    <w:p w:rsidR="00CE65EE" w:rsidRDefault="007278DA">
      <w:pPr>
        <w:pStyle w:val="af8"/>
        <w:widowControl w:val="0"/>
        <w:numPr>
          <w:ilvl w:val="1"/>
          <w:numId w:val="11"/>
        </w:numPr>
        <w:spacing w:after="0" w:line="360" w:lineRule="auto"/>
        <w:ind w:left="0" w:firstLine="709"/>
        <w:jc w:val="both"/>
        <w:rPr>
          <w:rFonts w:ascii="Times New Roman"/>
          <w:sz w:val="28"/>
        </w:rPr>
      </w:pPr>
      <w:r>
        <w:rPr>
          <w:rFonts w:ascii="Times New Roman"/>
          <w:sz w:val="28"/>
        </w:rPr>
        <w:t xml:space="preserve">Ограничений по сроку государственной регистрации индивидуального предпринимателя или юридического лица </w:t>
      </w:r>
      <w:r>
        <w:rPr>
          <w:rFonts w:ascii="Times New Roman"/>
          <w:sz w:val="28"/>
        </w:rPr>
        <w:br/>
      </w:r>
      <w:r>
        <w:rPr>
          <w:rFonts w:ascii="Times New Roman"/>
          <w:sz w:val="28"/>
        </w:rPr>
        <w:lastRenderedPageBreak/>
        <w:t>не предусмотрено.</w:t>
      </w:r>
    </w:p>
    <w:p w:rsidR="00CE65EE" w:rsidRDefault="007278DA">
      <w:pPr>
        <w:pStyle w:val="af8"/>
        <w:widowControl w:val="0"/>
        <w:numPr>
          <w:ilvl w:val="1"/>
          <w:numId w:val="11"/>
        </w:numPr>
        <w:spacing w:after="0" w:line="360" w:lineRule="auto"/>
        <w:ind w:left="0" w:firstLine="709"/>
        <w:jc w:val="both"/>
        <w:rPr>
          <w:rFonts w:ascii="Times New Roman"/>
          <w:sz w:val="28"/>
        </w:rPr>
      </w:pPr>
      <w:r>
        <w:rPr>
          <w:rFonts w:ascii="Times New Roman"/>
          <w:sz w:val="28"/>
        </w:rPr>
        <w:t xml:space="preserve">Требования к участникам по номинациям установлены </w:t>
      </w:r>
      <w:r>
        <w:rPr>
          <w:rFonts w:ascii="Times New Roman"/>
          <w:sz w:val="28"/>
        </w:rPr>
        <w:br/>
        <w:t xml:space="preserve">в п. 7 настоящего Положения. </w:t>
      </w:r>
    </w:p>
    <w:p w:rsidR="00CE65EE" w:rsidRDefault="007278DA">
      <w:pPr>
        <w:pStyle w:val="af8"/>
        <w:widowControl w:val="0"/>
        <w:numPr>
          <w:ilvl w:val="1"/>
          <w:numId w:val="11"/>
        </w:numPr>
        <w:spacing w:after="0" w:line="360" w:lineRule="auto"/>
        <w:ind w:left="0" w:firstLine="709"/>
        <w:jc w:val="both"/>
        <w:rPr>
          <w:rFonts w:ascii="Times New Roman"/>
          <w:sz w:val="28"/>
        </w:rPr>
      </w:pPr>
      <w:r>
        <w:rPr>
          <w:rFonts w:ascii="Times New Roman"/>
          <w:sz w:val="28"/>
        </w:rPr>
        <w:t xml:space="preserve">В Конкурсе могут участвовать несколько физических лиц, являющихся учредителями одного юридического лица и представляющих совместный бизнес. Участники подают заявки через личный кабинет </w:t>
      </w:r>
      <w:r w:rsidR="00D95457">
        <w:rPr>
          <w:rFonts w:ascii="Times New Roman"/>
          <w:sz w:val="28"/>
        </w:rPr>
        <w:br/>
      </w:r>
      <w:r>
        <w:rPr>
          <w:rFonts w:ascii="Times New Roman"/>
          <w:sz w:val="28"/>
        </w:rPr>
        <w:t xml:space="preserve">в автоматизированной информационной системы «Молодежь России» </w:t>
      </w:r>
      <w:r w:rsidR="00D95457">
        <w:rPr>
          <w:rFonts w:ascii="Times New Roman"/>
          <w:sz w:val="28"/>
        </w:rPr>
        <w:br/>
      </w:r>
      <w:r>
        <w:rPr>
          <w:rFonts w:ascii="Times New Roman"/>
          <w:sz w:val="28"/>
        </w:rPr>
        <w:t xml:space="preserve">по адресу: </w:t>
      </w:r>
      <w:proofErr w:type="spellStart"/>
      <w:r>
        <w:rPr>
          <w:rFonts w:ascii="Times New Roman"/>
          <w:sz w:val="28"/>
        </w:rPr>
        <w:t>myrosmol.ru</w:t>
      </w:r>
      <w:proofErr w:type="spellEnd"/>
      <w:r>
        <w:rPr>
          <w:rFonts w:ascii="Times New Roman"/>
          <w:sz w:val="28"/>
        </w:rPr>
        <w:t xml:space="preserve"> (далее – Система). Такие участники должны указать, что заявка является коллективной, указать участника совместно </w:t>
      </w:r>
      <w:r w:rsidR="00D95457">
        <w:rPr>
          <w:rFonts w:ascii="Times New Roman"/>
          <w:sz w:val="28"/>
        </w:rPr>
        <w:br/>
      </w:r>
      <w:r>
        <w:rPr>
          <w:rFonts w:ascii="Times New Roman"/>
          <w:sz w:val="28"/>
        </w:rPr>
        <w:t>с которым подается заявка и участника, котор</w:t>
      </w:r>
      <w:r w:rsidR="00F36F72">
        <w:rPr>
          <w:rFonts w:ascii="Times New Roman"/>
          <w:sz w:val="28"/>
        </w:rPr>
        <w:t>ый</w:t>
      </w:r>
      <w:r>
        <w:rPr>
          <w:rFonts w:ascii="Times New Roman"/>
          <w:sz w:val="28"/>
        </w:rPr>
        <w:t xml:space="preserve"> будет представлять предпринимательскую практику.</w:t>
      </w:r>
    </w:p>
    <w:p w:rsidR="00CE65EE" w:rsidRDefault="007278DA">
      <w:pPr>
        <w:pStyle w:val="af8"/>
        <w:widowControl w:val="0"/>
        <w:numPr>
          <w:ilvl w:val="1"/>
          <w:numId w:val="11"/>
        </w:numPr>
        <w:spacing w:after="0" w:line="360" w:lineRule="auto"/>
        <w:ind w:left="0" w:firstLine="709"/>
        <w:jc w:val="both"/>
        <w:rPr>
          <w:rFonts w:ascii="Times New Roman"/>
          <w:sz w:val="28"/>
        </w:rPr>
      </w:pPr>
      <w:r>
        <w:rPr>
          <w:rFonts w:ascii="Times New Roman"/>
          <w:sz w:val="28"/>
        </w:rPr>
        <w:t>К участию в Конкурсе не допускаются Победители Конкурса двух предшествующих лет по основным номинациям.</w:t>
      </w:r>
    </w:p>
    <w:p w:rsidR="00CE65EE" w:rsidRDefault="007278DA">
      <w:pPr>
        <w:pStyle w:val="af8"/>
        <w:widowControl w:val="0"/>
        <w:numPr>
          <w:ilvl w:val="1"/>
          <w:numId w:val="11"/>
        </w:numPr>
        <w:spacing w:after="0" w:line="360" w:lineRule="auto"/>
        <w:ind w:left="0" w:firstLine="709"/>
        <w:jc w:val="both"/>
        <w:rPr>
          <w:rFonts w:ascii="Times New Roman"/>
          <w:sz w:val="28"/>
        </w:rPr>
      </w:pPr>
      <w:r>
        <w:rPr>
          <w:rFonts w:ascii="Times New Roman"/>
          <w:sz w:val="28"/>
        </w:rPr>
        <w:t xml:space="preserve">Подавая заявку на участие в Конкурсе, претендент дает согласие на обработку его персональных данных. </w:t>
      </w:r>
    </w:p>
    <w:p w:rsidR="00CE65EE" w:rsidRDefault="00CE65EE">
      <w:pPr>
        <w:widowControl w:val="0"/>
        <w:spacing w:after="0" w:line="360" w:lineRule="auto"/>
        <w:contextualSpacing/>
        <w:jc w:val="both"/>
        <w:rPr>
          <w:rFonts w:ascii="Times New Roman"/>
          <w:b/>
          <w:sz w:val="28"/>
        </w:rPr>
      </w:pPr>
    </w:p>
    <w:p w:rsidR="00CE65EE" w:rsidRDefault="007278DA">
      <w:pPr>
        <w:widowControl w:val="0"/>
        <w:numPr>
          <w:ilvl w:val="0"/>
          <w:numId w:val="10"/>
        </w:numPr>
        <w:spacing w:after="0"/>
        <w:ind w:left="0" w:firstLine="0"/>
        <w:contextualSpacing/>
        <w:jc w:val="center"/>
        <w:rPr>
          <w:rFonts w:ascii="Times New Roman"/>
          <w:b/>
          <w:sz w:val="28"/>
        </w:rPr>
      </w:pPr>
      <w:r>
        <w:rPr>
          <w:rFonts w:ascii="Times New Roman"/>
          <w:b/>
          <w:sz w:val="28"/>
        </w:rPr>
        <w:t xml:space="preserve"> Сроки проведения и этапы Конкурса</w:t>
      </w:r>
    </w:p>
    <w:p w:rsidR="00CE65EE" w:rsidRDefault="007278DA">
      <w:pPr>
        <w:pStyle w:val="af8"/>
        <w:widowControl w:val="0"/>
        <w:numPr>
          <w:ilvl w:val="1"/>
          <w:numId w:val="12"/>
        </w:numPr>
        <w:spacing w:after="0" w:line="360" w:lineRule="auto"/>
        <w:ind w:left="0" w:firstLine="709"/>
        <w:jc w:val="both"/>
        <w:rPr>
          <w:rFonts w:ascii="Times New Roman"/>
          <w:b/>
          <w:sz w:val="28"/>
        </w:rPr>
      </w:pPr>
      <w:r>
        <w:rPr>
          <w:rFonts w:ascii="Times New Roman"/>
          <w:sz w:val="28"/>
        </w:rPr>
        <w:t xml:space="preserve">Конкурс проводится с </w:t>
      </w:r>
      <w:r w:rsidR="00BD2DFA">
        <w:rPr>
          <w:rFonts w:ascii="Times New Roman"/>
          <w:sz w:val="28"/>
        </w:rPr>
        <w:t>28</w:t>
      </w:r>
      <w:r>
        <w:rPr>
          <w:rFonts w:ascii="Times New Roman"/>
          <w:sz w:val="28"/>
        </w:rPr>
        <w:t xml:space="preserve"> февраля по 1 ноября 2020 года </w:t>
      </w:r>
      <w:r>
        <w:rPr>
          <w:rFonts w:ascii="Times New Roman"/>
          <w:sz w:val="28"/>
        </w:rPr>
        <w:br/>
        <w:t>в два этапа: Отборочный (региональный) этап и Заключительный (федеральный) этап.</w:t>
      </w:r>
    </w:p>
    <w:p w:rsidR="00CE65EE" w:rsidRDefault="007278DA">
      <w:pPr>
        <w:widowControl w:val="0"/>
        <w:spacing w:after="0" w:line="360" w:lineRule="auto"/>
        <w:ind w:firstLine="709"/>
        <w:contextualSpacing/>
        <w:jc w:val="both"/>
        <w:rPr>
          <w:rFonts w:ascii="Times New Roman"/>
          <w:sz w:val="28"/>
        </w:rPr>
      </w:pPr>
      <w:r>
        <w:rPr>
          <w:rFonts w:ascii="Times New Roman"/>
          <w:sz w:val="28"/>
        </w:rPr>
        <w:t xml:space="preserve">Номинации Конкурса: </w:t>
      </w:r>
    </w:p>
    <w:p w:rsidR="00CE65EE" w:rsidRDefault="007278DA" w:rsidP="00ED127F">
      <w:pPr>
        <w:pStyle w:val="af8"/>
        <w:widowControl w:val="0"/>
        <w:numPr>
          <w:ilvl w:val="0"/>
          <w:numId w:val="15"/>
        </w:numPr>
        <w:spacing w:after="0" w:line="360" w:lineRule="auto"/>
        <w:ind w:left="709" w:hanging="709"/>
        <w:jc w:val="both"/>
        <w:rPr>
          <w:rFonts w:ascii="Times New Roman"/>
          <w:sz w:val="28"/>
        </w:rPr>
      </w:pPr>
      <w:r>
        <w:rPr>
          <w:rFonts w:ascii="Times New Roman"/>
          <w:sz w:val="28"/>
        </w:rPr>
        <w:t>«Интернет предпринимательство»;</w:t>
      </w:r>
    </w:p>
    <w:p w:rsidR="00CE65EE" w:rsidRDefault="007278DA" w:rsidP="00ED127F">
      <w:pPr>
        <w:pStyle w:val="af8"/>
        <w:widowControl w:val="0"/>
        <w:numPr>
          <w:ilvl w:val="0"/>
          <w:numId w:val="15"/>
        </w:numPr>
        <w:spacing w:after="0" w:line="360" w:lineRule="auto"/>
        <w:ind w:left="709" w:hanging="709"/>
        <w:jc w:val="both"/>
        <w:rPr>
          <w:rFonts w:ascii="Times New Roman"/>
          <w:sz w:val="28"/>
        </w:rPr>
      </w:pPr>
      <w:r>
        <w:rPr>
          <w:rFonts w:ascii="Times New Roman"/>
          <w:sz w:val="28"/>
        </w:rPr>
        <w:t>«Сельскохозяйственное предпринимательство»;</w:t>
      </w:r>
    </w:p>
    <w:p w:rsidR="00CE65EE" w:rsidRDefault="007278DA" w:rsidP="00ED127F">
      <w:pPr>
        <w:pStyle w:val="af8"/>
        <w:widowControl w:val="0"/>
        <w:numPr>
          <w:ilvl w:val="0"/>
          <w:numId w:val="15"/>
        </w:numPr>
        <w:spacing w:after="0" w:line="360" w:lineRule="auto"/>
        <w:ind w:left="709" w:hanging="709"/>
        <w:jc w:val="both"/>
        <w:rPr>
          <w:rFonts w:ascii="Times New Roman"/>
          <w:sz w:val="28"/>
        </w:rPr>
      </w:pPr>
      <w:r>
        <w:rPr>
          <w:rFonts w:ascii="Times New Roman"/>
          <w:sz w:val="28"/>
        </w:rPr>
        <w:t>«</w:t>
      </w:r>
      <w:proofErr w:type="spellStart"/>
      <w:r>
        <w:rPr>
          <w:rFonts w:ascii="Times New Roman"/>
          <w:sz w:val="28"/>
        </w:rPr>
        <w:t>Франчайзинг</w:t>
      </w:r>
      <w:proofErr w:type="spellEnd"/>
      <w:r>
        <w:rPr>
          <w:rFonts w:ascii="Times New Roman"/>
          <w:sz w:val="28"/>
        </w:rPr>
        <w:t>»;</w:t>
      </w:r>
    </w:p>
    <w:p w:rsidR="00CE65EE" w:rsidRDefault="007278DA" w:rsidP="00ED127F">
      <w:pPr>
        <w:pStyle w:val="af8"/>
        <w:widowControl w:val="0"/>
        <w:numPr>
          <w:ilvl w:val="0"/>
          <w:numId w:val="15"/>
        </w:numPr>
        <w:spacing w:after="0" w:line="360" w:lineRule="auto"/>
        <w:ind w:left="709" w:hanging="709"/>
        <w:jc w:val="both"/>
        <w:rPr>
          <w:rFonts w:ascii="Times New Roman"/>
          <w:sz w:val="28"/>
        </w:rPr>
      </w:pPr>
      <w:r>
        <w:rPr>
          <w:rFonts w:ascii="Times New Roman"/>
          <w:sz w:val="28"/>
        </w:rPr>
        <w:t>«Социальное предпринимательство»;</w:t>
      </w:r>
    </w:p>
    <w:p w:rsidR="00CE65EE" w:rsidRDefault="007278DA" w:rsidP="00ED127F">
      <w:pPr>
        <w:pStyle w:val="af8"/>
        <w:widowControl w:val="0"/>
        <w:numPr>
          <w:ilvl w:val="0"/>
          <w:numId w:val="15"/>
        </w:numPr>
        <w:spacing w:after="0" w:line="360" w:lineRule="auto"/>
        <w:ind w:left="709" w:hanging="709"/>
        <w:jc w:val="both"/>
        <w:rPr>
          <w:rFonts w:ascii="Times New Roman"/>
          <w:sz w:val="28"/>
        </w:rPr>
      </w:pPr>
      <w:r>
        <w:rPr>
          <w:rFonts w:ascii="Times New Roman"/>
          <w:sz w:val="28"/>
        </w:rPr>
        <w:t>«Производство»;</w:t>
      </w:r>
    </w:p>
    <w:p w:rsidR="00CE65EE" w:rsidRDefault="007278DA" w:rsidP="00ED127F">
      <w:pPr>
        <w:pStyle w:val="af8"/>
        <w:widowControl w:val="0"/>
        <w:numPr>
          <w:ilvl w:val="0"/>
          <w:numId w:val="15"/>
        </w:numPr>
        <w:spacing w:after="0" w:line="360" w:lineRule="auto"/>
        <w:ind w:left="709" w:hanging="709"/>
        <w:jc w:val="both"/>
        <w:rPr>
          <w:rFonts w:ascii="Times New Roman"/>
          <w:sz w:val="28"/>
        </w:rPr>
      </w:pPr>
      <w:r>
        <w:rPr>
          <w:rFonts w:ascii="Times New Roman"/>
          <w:sz w:val="28"/>
        </w:rPr>
        <w:t>«Инновационное предпринимательство»;</w:t>
      </w:r>
    </w:p>
    <w:p w:rsidR="00CE65EE" w:rsidRDefault="007278DA" w:rsidP="00ED127F">
      <w:pPr>
        <w:pStyle w:val="af8"/>
        <w:widowControl w:val="0"/>
        <w:numPr>
          <w:ilvl w:val="0"/>
          <w:numId w:val="15"/>
        </w:numPr>
        <w:spacing w:after="0" w:line="360" w:lineRule="auto"/>
        <w:ind w:left="709" w:hanging="709"/>
        <w:jc w:val="both"/>
        <w:rPr>
          <w:rFonts w:ascii="Times New Roman"/>
          <w:sz w:val="28"/>
        </w:rPr>
      </w:pPr>
      <w:r>
        <w:rPr>
          <w:rFonts w:ascii="Times New Roman"/>
          <w:sz w:val="28"/>
        </w:rPr>
        <w:t>«Торговля»;</w:t>
      </w:r>
    </w:p>
    <w:p w:rsidR="00CE65EE" w:rsidRDefault="007278DA" w:rsidP="00ED127F">
      <w:pPr>
        <w:pStyle w:val="af8"/>
        <w:widowControl w:val="0"/>
        <w:numPr>
          <w:ilvl w:val="0"/>
          <w:numId w:val="15"/>
        </w:numPr>
        <w:spacing w:after="0" w:line="360" w:lineRule="auto"/>
        <w:ind w:left="709" w:hanging="709"/>
        <w:jc w:val="both"/>
        <w:rPr>
          <w:rFonts w:ascii="Times New Roman"/>
          <w:sz w:val="28"/>
        </w:rPr>
      </w:pPr>
      <w:r>
        <w:rPr>
          <w:rFonts w:ascii="Times New Roman"/>
          <w:sz w:val="28"/>
        </w:rPr>
        <w:t>«Сфера услуг».</w:t>
      </w:r>
    </w:p>
    <w:p w:rsidR="00CE65EE" w:rsidRDefault="007278DA">
      <w:pPr>
        <w:pStyle w:val="af8"/>
        <w:widowControl w:val="0"/>
        <w:numPr>
          <w:ilvl w:val="1"/>
          <w:numId w:val="12"/>
        </w:numPr>
        <w:spacing w:after="0" w:line="360" w:lineRule="auto"/>
        <w:ind w:left="0" w:firstLine="709"/>
        <w:jc w:val="both"/>
        <w:rPr>
          <w:rFonts w:ascii="Times New Roman"/>
          <w:sz w:val="28"/>
        </w:rPr>
      </w:pPr>
      <w:r>
        <w:rPr>
          <w:rFonts w:ascii="Times New Roman"/>
          <w:sz w:val="28"/>
        </w:rPr>
        <w:lastRenderedPageBreak/>
        <w:t xml:space="preserve">Отборочный (региональный) этап проводится с </w:t>
      </w:r>
      <w:r w:rsidR="00BD2DFA">
        <w:rPr>
          <w:rFonts w:ascii="Times New Roman"/>
          <w:sz w:val="28"/>
        </w:rPr>
        <w:t>28</w:t>
      </w:r>
      <w:r>
        <w:rPr>
          <w:rFonts w:ascii="Times New Roman"/>
          <w:sz w:val="28"/>
        </w:rPr>
        <w:t xml:space="preserve"> февраля </w:t>
      </w:r>
      <w:r>
        <w:rPr>
          <w:rFonts w:ascii="Times New Roman"/>
          <w:sz w:val="28"/>
        </w:rPr>
        <w:br/>
        <w:t xml:space="preserve">по 15 августа 2020 года. </w:t>
      </w:r>
    </w:p>
    <w:p w:rsidR="00CE65EE" w:rsidRDefault="007278DA">
      <w:pPr>
        <w:widowControl w:val="0"/>
        <w:spacing w:after="0" w:line="360" w:lineRule="auto"/>
        <w:ind w:firstLine="709"/>
        <w:contextualSpacing/>
        <w:jc w:val="both"/>
        <w:rPr>
          <w:rFonts w:ascii="Times New Roman"/>
          <w:sz w:val="28"/>
        </w:rPr>
      </w:pPr>
      <w:r>
        <w:rPr>
          <w:rFonts w:ascii="Times New Roman"/>
          <w:sz w:val="28"/>
        </w:rPr>
        <w:t xml:space="preserve">Цель Отборочного (регионального) этапа – выявление на территории </w:t>
      </w:r>
      <w:r>
        <w:rPr>
          <w:rFonts w:ascii="Times New Roman"/>
          <w:sz w:val="28"/>
        </w:rPr>
        <w:br/>
        <w:t xml:space="preserve">Российской Федерации лучших предпринимательских практик субъектов малого и среднего предпринимательства. </w:t>
      </w:r>
    </w:p>
    <w:p w:rsidR="00CE65EE" w:rsidRDefault="007278DA">
      <w:pPr>
        <w:pStyle w:val="af8"/>
        <w:widowControl w:val="0"/>
        <w:numPr>
          <w:ilvl w:val="1"/>
          <w:numId w:val="12"/>
        </w:numPr>
        <w:spacing w:after="0" w:line="360" w:lineRule="auto"/>
        <w:ind w:left="0" w:firstLine="709"/>
        <w:jc w:val="both"/>
        <w:rPr>
          <w:rFonts w:ascii="Times New Roman"/>
          <w:sz w:val="28"/>
        </w:rPr>
      </w:pPr>
      <w:r>
        <w:rPr>
          <w:rFonts w:ascii="Times New Roman"/>
          <w:sz w:val="28"/>
        </w:rPr>
        <w:t xml:space="preserve">Отборочный (региональный) этап может проводиться </w:t>
      </w:r>
      <w:r>
        <w:rPr>
          <w:rFonts w:ascii="Times New Roman"/>
          <w:sz w:val="28"/>
        </w:rPr>
        <w:br/>
        <w:t xml:space="preserve">на территории субъекта Российской Федерации органом исполнительной власти субъекта Российской Федерации. </w:t>
      </w:r>
    </w:p>
    <w:p w:rsidR="00CE65EE" w:rsidRDefault="007278DA">
      <w:pPr>
        <w:pStyle w:val="af8"/>
        <w:widowControl w:val="0"/>
        <w:numPr>
          <w:ilvl w:val="1"/>
          <w:numId w:val="12"/>
        </w:numPr>
        <w:spacing w:after="0" w:line="360" w:lineRule="auto"/>
        <w:ind w:left="0" w:firstLine="709"/>
        <w:jc w:val="both"/>
        <w:rPr>
          <w:rFonts w:ascii="Times New Roman"/>
          <w:sz w:val="28"/>
        </w:rPr>
      </w:pPr>
      <w:r>
        <w:rPr>
          <w:rFonts w:ascii="Times New Roman"/>
          <w:sz w:val="28"/>
        </w:rPr>
        <w:t xml:space="preserve">При проведении Отборочного этапа орган исполнительной власти субъекта Российской Федерации утверждает Положение </w:t>
      </w:r>
      <w:r>
        <w:rPr>
          <w:rFonts w:ascii="Times New Roman"/>
          <w:sz w:val="28"/>
        </w:rPr>
        <w:br/>
        <w:t>об Отборочном (региональном) этапе Конкурса, которым определяется формат и порядок подачи заявок. Требования к участникам и номинации должны соответствовать требованиям, установленным в настоящем Положении.</w:t>
      </w:r>
    </w:p>
    <w:p w:rsidR="00CE65EE" w:rsidRDefault="007278DA">
      <w:pPr>
        <w:pStyle w:val="af8"/>
        <w:widowControl w:val="0"/>
        <w:numPr>
          <w:ilvl w:val="1"/>
          <w:numId w:val="12"/>
        </w:numPr>
        <w:spacing w:after="0" w:line="360" w:lineRule="auto"/>
        <w:ind w:left="0" w:firstLine="709"/>
        <w:jc w:val="both"/>
        <w:rPr>
          <w:rFonts w:ascii="Times New Roman"/>
          <w:sz w:val="28"/>
        </w:rPr>
      </w:pPr>
      <w:r>
        <w:rPr>
          <w:rFonts w:ascii="Times New Roman"/>
          <w:sz w:val="28"/>
        </w:rPr>
        <w:t xml:space="preserve">Для оценки заявок, поступивших на Отборочный (региональный) этап Конкурса, могут быть применены критерии </w:t>
      </w:r>
      <w:r>
        <w:rPr>
          <w:rFonts w:ascii="Times New Roman"/>
          <w:sz w:val="28"/>
        </w:rPr>
        <w:br/>
        <w:t>раздел</w:t>
      </w:r>
      <w:r w:rsidR="00BD743F">
        <w:rPr>
          <w:rFonts w:ascii="Times New Roman"/>
          <w:sz w:val="28"/>
        </w:rPr>
        <w:t>а</w:t>
      </w:r>
      <w:r>
        <w:rPr>
          <w:rFonts w:ascii="Times New Roman"/>
          <w:sz w:val="28"/>
        </w:rPr>
        <w:t xml:space="preserve"> 7 настоящего Положения.</w:t>
      </w:r>
    </w:p>
    <w:p w:rsidR="00CE65EE" w:rsidRDefault="007278DA">
      <w:pPr>
        <w:pStyle w:val="af8"/>
        <w:widowControl w:val="0"/>
        <w:numPr>
          <w:ilvl w:val="1"/>
          <w:numId w:val="12"/>
        </w:numPr>
        <w:spacing w:after="0" w:line="360" w:lineRule="auto"/>
        <w:ind w:left="0" w:firstLine="709"/>
        <w:jc w:val="both"/>
        <w:rPr>
          <w:rFonts w:ascii="Times New Roman"/>
          <w:sz w:val="28"/>
        </w:rPr>
      </w:pPr>
      <w:r>
        <w:rPr>
          <w:rFonts w:ascii="Times New Roman"/>
          <w:sz w:val="28"/>
        </w:rPr>
        <w:t xml:space="preserve">От одного субъекта Российской Федерации </w:t>
      </w:r>
      <w:r>
        <w:rPr>
          <w:rFonts w:ascii="Times New Roman"/>
          <w:sz w:val="28"/>
        </w:rPr>
        <w:br/>
        <w:t xml:space="preserve">в Заключительный (федеральный) этап проходят участники, занявшие </w:t>
      </w:r>
      <w:r>
        <w:rPr>
          <w:rFonts w:ascii="Times New Roman"/>
          <w:sz w:val="28"/>
        </w:rPr>
        <w:br/>
        <w:t>с пер</w:t>
      </w:r>
      <w:r w:rsidR="00267004">
        <w:rPr>
          <w:rFonts w:ascii="Times New Roman"/>
          <w:sz w:val="28"/>
        </w:rPr>
        <w:t xml:space="preserve">вого по третье места  в каждой </w:t>
      </w:r>
      <w:r>
        <w:rPr>
          <w:rFonts w:ascii="Times New Roman"/>
          <w:sz w:val="28"/>
        </w:rPr>
        <w:t xml:space="preserve">из номинаций (финалисты </w:t>
      </w:r>
      <w:r w:rsidR="00D95457">
        <w:rPr>
          <w:rFonts w:ascii="Times New Roman"/>
          <w:sz w:val="28"/>
        </w:rPr>
        <w:t>О</w:t>
      </w:r>
      <w:r>
        <w:rPr>
          <w:rFonts w:ascii="Times New Roman"/>
          <w:sz w:val="28"/>
        </w:rPr>
        <w:t xml:space="preserve">тборочного этапа) по результатам проведения соответствующим органом исполнительной власти Отборочного (регионального) этапа. </w:t>
      </w:r>
    </w:p>
    <w:p w:rsidR="00CE65EE" w:rsidRDefault="007278DA">
      <w:pPr>
        <w:pStyle w:val="af8"/>
        <w:widowControl w:val="0"/>
        <w:spacing w:after="0" w:line="360" w:lineRule="auto"/>
        <w:ind w:left="0" w:firstLine="851"/>
        <w:jc w:val="both"/>
        <w:rPr>
          <w:rFonts w:ascii="Times New Roman"/>
          <w:sz w:val="28"/>
        </w:rPr>
      </w:pPr>
      <w:r>
        <w:rPr>
          <w:rFonts w:ascii="Times New Roman"/>
          <w:sz w:val="28"/>
        </w:rPr>
        <w:t xml:space="preserve">Органы исполнительной власти субъектов </w:t>
      </w:r>
      <w:r>
        <w:rPr>
          <w:rFonts w:ascii="Times New Roman"/>
          <w:sz w:val="28"/>
        </w:rPr>
        <w:br/>
        <w:t>Российской Федерации, которые проводят Конкурс, информируют участников о результатах проведения Отборочного (регионального) этапа Конкурса.</w:t>
      </w:r>
    </w:p>
    <w:p w:rsidR="00CE65EE" w:rsidRDefault="007278DA">
      <w:pPr>
        <w:pStyle w:val="af8"/>
        <w:widowControl w:val="0"/>
        <w:numPr>
          <w:ilvl w:val="1"/>
          <w:numId w:val="12"/>
        </w:numPr>
        <w:spacing w:after="0" w:line="360" w:lineRule="auto"/>
        <w:ind w:left="0" w:firstLine="709"/>
        <w:jc w:val="both"/>
        <w:rPr>
          <w:rFonts w:ascii="Times New Roman"/>
          <w:sz w:val="28"/>
        </w:rPr>
      </w:pPr>
      <w:r>
        <w:rPr>
          <w:rFonts w:ascii="Times New Roman"/>
          <w:sz w:val="28"/>
        </w:rPr>
        <w:t xml:space="preserve">Результаты проведения Отборочного (регионального) этапа Конкурса орган исполнительной власти, который проводит Конкурс </w:t>
      </w:r>
      <w:r>
        <w:rPr>
          <w:rFonts w:ascii="Times New Roman"/>
          <w:sz w:val="28"/>
        </w:rPr>
        <w:br/>
        <w:t xml:space="preserve">на территории субъекта Российской Федерации, направляет Оргкомитету </w:t>
      </w:r>
      <w:r>
        <w:rPr>
          <w:rFonts w:ascii="Times New Roman"/>
          <w:sz w:val="28"/>
        </w:rPr>
        <w:lastRenderedPageBreak/>
        <w:t xml:space="preserve">по адресу электронной почты </w:t>
      </w:r>
      <w:hyperlink r:id="rId8" w:history="1">
        <w:r>
          <w:rPr>
            <w:rFonts w:ascii="Times New Roman"/>
            <w:sz w:val="28"/>
          </w:rPr>
          <w:t>info@molpred.ru</w:t>
        </w:r>
      </w:hyperlink>
      <w:r>
        <w:rPr>
          <w:rFonts w:ascii="Times New Roman"/>
          <w:sz w:val="28"/>
        </w:rPr>
        <w:t>.</w:t>
      </w:r>
    </w:p>
    <w:p w:rsidR="00CE65EE" w:rsidRDefault="007278DA">
      <w:pPr>
        <w:pStyle w:val="af8"/>
        <w:widowControl w:val="0"/>
        <w:numPr>
          <w:ilvl w:val="1"/>
          <w:numId w:val="12"/>
        </w:numPr>
        <w:spacing w:after="0" w:line="360" w:lineRule="auto"/>
        <w:ind w:left="0" w:firstLine="709"/>
        <w:jc w:val="both"/>
        <w:rPr>
          <w:rFonts w:ascii="Times New Roman"/>
          <w:sz w:val="28"/>
        </w:rPr>
      </w:pPr>
      <w:r>
        <w:rPr>
          <w:rFonts w:ascii="Times New Roman"/>
          <w:sz w:val="28"/>
        </w:rPr>
        <w:t xml:space="preserve">Отборочный этап для участников, представляющих субъекты Российской Федерации, где органы исполнительной власти субъектов Российской Федерации не проводят Конкурс, проходит с 1 августа </w:t>
      </w:r>
      <w:r>
        <w:rPr>
          <w:rFonts w:ascii="Times New Roman"/>
          <w:sz w:val="28"/>
        </w:rPr>
        <w:br/>
        <w:t xml:space="preserve">по 15 августа 2020 года. </w:t>
      </w:r>
    </w:p>
    <w:p w:rsidR="00CE65EE" w:rsidRDefault="007278DA">
      <w:pPr>
        <w:pStyle w:val="af8"/>
        <w:widowControl w:val="0"/>
        <w:numPr>
          <w:ilvl w:val="1"/>
          <w:numId w:val="12"/>
        </w:numPr>
        <w:spacing w:after="0" w:line="360" w:lineRule="auto"/>
        <w:ind w:left="0" w:firstLine="709"/>
        <w:jc w:val="both"/>
        <w:rPr>
          <w:rFonts w:ascii="Times New Roman"/>
          <w:sz w:val="28"/>
        </w:rPr>
      </w:pPr>
      <w:r>
        <w:rPr>
          <w:rFonts w:ascii="Times New Roman"/>
          <w:sz w:val="28"/>
        </w:rPr>
        <w:t>Для участия в Отборочном этапе Конкурса участнику, представляющ</w:t>
      </w:r>
      <w:r w:rsidR="005977D7">
        <w:rPr>
          <w:rFonts w:ascii="Times New Roman"/>
          <w:sz w:val="28"/>
        </w:rPr>
        <w:t>ему</w:t>
      </w:r>
      <w:r>
        <w:rPr>
          <w:rFonts w:ascii="Times New Roman"/>
          <w:sz w:val="28"/>
        </w:rPr>
        <w:t xml:space="preserve"> субъект Российской Федерации, где орган исполнительной власти не проводит Конкурс, необходимо подать заявк</w:t>
      </w:r>
      <w:r w:rsidR="00267004">
        <w:rPr>
          <w:rFonts w:ascii="Times New Roman"/>
          <w:sz w:val="28"/>
        </w:rPr>
        <w:t xml:space="preserve">у через личный кабинет Системы </w:t>
      </w:r>
      <w:r>
        <w:rPr>
          <w:rFonts w:ascii="Times New Roman"/>
          <w:sz w:val="28"/>
        </w:rPr>
        <w:t xml:space="preserve">на мероприятие «Отборочный этап Всероссийского конкурса «Молодой предприниматель России» путем заполнения анкеты участника. </w:t>
      </w:r>
    </w:p>
    <w:p w:rsidR="00CE65EE" w:rsidRDefault="007278DA">
      <w:pPr>
        <w:pStyle w:val="af8"/>
        <w:widowControl w:val="0"/>
        <w:spacing w:after="0" w:line="360" w:lineRule="auto"/>
        <w:ind w:left="0" w:firstLine="709"/>
        <w:jc w:val="both"/>
        <w:rPr>
          <w:rFonts w:ascii="Times New Roman"/>
          <w:sz w:val="28"/>
        </w:rPr>
      </w:pPr>
      <w:r>
        <w:rPr>
          <w:rFonts w:ascii="Times New Roman"/>
          <w:sz w:val="28"/>
        </w:rPr>
        <w:t xml:space="preserve">К заявке необходимо прикрепить ссылку на видео-презентацию своей предпринимательской практики. Материал видео-презентации должен наиболее полно раскрывать предпринимательскую практику претендента согласно Приложению к настоящему </w:t>
      </w:r>
      <w:r w:rsidR="005977D7">
        <w:rPr>
          <w:rFonts w:ascii="Times New Roman"/>
          <w:sz w:val="28"/>
        </w:rPr>
        <w:t>П</w:t>
      </w:r>
      <w:r>
        <w:rPr>
          <w:rFonts w:ascii="Times New Roman"/>
          <w:sz w:val="28"/>
        </w:rPr>
        <w:t xml:space="preserve">оложению. Представленные на Конкурс материалы должны соответствовать требованиям, изложенным в настоящем Положении. Заявки, поданные </w:t>
      </w:r>
      <w:r>
        <w:rPr>
          <w:rFonts w:ascii="Times New Roman"/>
          <w:sz w:val="28"/>
        </w:rPr>
        <w:br/>
        <w:t xml:space="preserve">с нарушением настоящего Положения, не допускаются </w:t>
      </w:r>
      <w:r>
        <w:rPr>
          <w:rFonts w:ascii="Times New Roman"/>
          <w:sz w:val="28"/>
        </w:rPr>
        <w:br/>
        <w:t>к участию в Конкурсе. Материалы, поданные на Конкурс, не возвращаются и не рецензируются.</w:t>
      </w:r>
      <w:r w:rsidRPr="007278DA">
        <w:rPr>
          <w:rFonts w:ascii="Times New Roman"/>
          <w:sz w:val="28"/>
        </w:rPr>
        <w:t xml:space="preserve"> Оргкомитет осуществляет оценку заявок, представленных на Отборочн</w:t>
      </w:r>
      <w:r>
        <w:rPr>
          <w:rFonts w:ascii="Times New Roman"/>
          <w:sz w:val="28"/>
        </w:rPr>
        <w:t xml:space="preserve">ый (региональный) этап конкурса </w:t>
      </w:r>
      <w:r>
        <w:rPr>
          <w:rFonts w:ascii="Times New Roman"/>
          <w:sz w:val="28"/>
        </w:rPr>
        <w:br/>
      </w:r>
      <w:r w:rsidRPr="007278DA">
        <w:rPr>
          <w:rFonts w:ascii="Times New Roman"/>
          <w:sz w:val="28"/>
        </w:rPr>
        <w:t xml:space="preserve">в соответствии с критериями оценки, установленными </w:t>
      </w:r>
      <w:r w:rsidR="00E26325">
        <w:rPr>
          <w:rFonts w:ascii="Times New Roman"/>
          <w:sz w:val="28"/>
        </w:rPr>
        <w:br/>
      </w:r>
      <w:r w:rsidRPr="007278DA">
        <w:rPr>
          <w:rFonts w:ascii="Times New Roman"/>
          <w:sz w:val="28"/>
        </w:rPr>
        <w:t>в разделе 7 настоящего Положения.</w:t>
      </w:r>
    </w:p>
    <w:p w:rsidR="00CE65EE" w:rsidRDefault="007278DA">
      <w:pPr>
        <w:pStyle w:val="af8"/>
        <w:widowControl w:val="0"/>
        <w:numPr>
          <w:ilvl w:val="1"/>
          <w:numId w:val="12"/>
        </w:numPr>
        <w:spacing w:after="0" w:line="360" w:lineRule="auto"/>
        <w:ind w:left="0" w:firstLine="709"/>
        <w:jc w:val="both"/>
        <w:rPr>
          <w:rFonts w:ascii="Times New Roman"/>
          <w:sz w:val="28"/>
        </w:rPr>
      </w:pPr>
      <w:r>
        <w:rPr>
          <w:rFonts w:ascii="Times New Roman"/>
          <w:sz w:val="28"/>
        </w:rPr>
        <w:t xml:space="preserve">В Заключительный (федеральный) этап Конкурса </w:t>
      </w:r>
      <w:r>
        <w:rPr>
          <w:rFonts w:ascii="Times New Roman"/>
          <w:sz w:val="28"/>
        </w:rPr>
        <w:br/>
        <w:t xml:space="preserve">от участников, представляющих субъекты Российской Федерации </w:t>
      </w:r>
      <w:r>
        <w:rPr>
          <w:rFonts w:ascii="Times New Roman"/>
          <w:sz w:val="28"/>
        </w:rPr>
        <w:br/>
        <w:t xml:space="preserve">в которых орган исполнительной власти не проводит Конкурс, проходят участники, получившие по результатам оценки не менее 65 баллов (финалисты Отборочного этапа). </w:t>
      </w:r>
    </w:p>
    <w:p w:rsidR="00CE65EE" w:rsidRDefault="007278DA">
      <w:pPr>
        <w:pStyle w:val="af8"/>
        <w:widowControl w:val="0"/>
        <w:spacing w:after="0" w:line="360" w:lineRule="auto"/>
        <w:ind w:left="0" w:firstLine="709"/>
        <w:jc w:val="both"/>
        <w:rPr>
          <w:rFonts w:ascii="Times New Roman"/>
          <w:sz w:val="28"/>
        </w:rPr>
      </w:pPr>
      <w:r>
        <w:rPr>
          <w:rFonts w:ascii="Times New Roman"/>
          <w:sz w:val="28"/>
        </w:rPr>
        <w:t xml:space="preserve">По итогам отбора участники  получают в Системе информационное </w:t>
      </w:r>
      <w:r>
        <w:rPr>
          <w:rFonts w:ascii="Times New Roman"/>
          <w:sz w:val="28"/>
        </w:rPr>
        <w:lastRenderedPageBreak/>
        <w:t xml:space="preserve">письмо с результатом рассмотрения своей заявки. </w:t>
      </w:r>
    </w:p>
    <w:p w:rsidR="00CE65EE" w:rsidRDefault="007278DA">
      <w:pPr>
        <w:pStyle w:val="af8"/>
        <w:widowControl w:val="0"/>
        <w:numPr>
          <w:ilvl w:val="1"/>
          <w:numId w:val="12"/>
        </w:numPr>
        <w:spacing w:after="0" w:line="360" w:lineRule="auto"/>
        <w:ind w:left="0" w:firstLine="709"/>
        <w:jc w:val="both"/>
        <w:rPr>
          <w:rFonts w:ascii="Times New Roman"/>
          <w:sz w:val="28"/>
        </w:rPr>
      </w:pPr>
      <w:r>
        <w:rPr>
          <w:rFonts w:ascii="Times New Roman"/>
          <w:sz w:val="28"/>
        </w:rPr>
        <w:t xml:space="preserve">Заключительный (федеральный) этап проводится </w:t>
      </w:r>
      <w:r>
        <w:rPr>
          <w:rFonts w:ascii="Times New Roman"/>
          <w:sz w:val="28"/>
        </w:rPr>
        <w:br/>
        <w:t>с 1</w:t>
      </w:r>
      <w:r w:rsidR="00867231">
        <w:rPr>
          <w:rFonts w:ascii="Times New Roman"/>
          <w:sz w:val="28"/>
        </w:rPr>
        <w:t>7</w:t>
      </w:r>
      <w:r>
        <w:rPr>
          <w:rFonts w:ascii="Times New Roman"/>
          <w:sz w:val="28"/>
        </w:rPr>
        <w:t xml:space="preserve"> августа по 1 ноября 2020 года. </w:t>
      </w:r>
    </w:p>
    <w:p w:rsidR="00CE65EE" w:rsidRDefault="007278DA">
      <w:pPr>
        <w:pStyle w:val="af8"/>
        <w:widowControl w:val="0"/>
        <w:numPr>
          <w:ilvl w:val="1"/>
          <w:numId w:val="12"/>
        </w:numPr>
        <w:spacing w:after="0" w:line="360" w:lineRule="auto"/>
        <w:ind w:left="0" w:firstLine="709"/>
        <w:jc w:val="both"/>
        <w:rPr>
          <w:rFonts w:ascii="Times New Roman"/>
          <w:sz w:val="28"/>
        </w:rPr>
      </w:pPr>
      <w:r>
        <w:rPr>
          <w:rFonts w:ascii="Times New Roman"/>
          <w:sz w:val="28"/>
        </w:rPr>
        <w:t xml:space="preserve">Для участия в Заключительном (федеральном) этапе Конкурса финалисты Отборочного (регионального) этапа в период до 1 сентября 2020 года подают заявки через личный кабинет пользователя в Системе </w:t>
      </w:r>
      <w:r>
        <w:rPr>
          <w:rFonts w:ascii="Times New Roman"/>
          <w:sz w:val="28"/>
        </w:rPr>
        <w:br/>
        <w:t xml:space="preserve">на мероприятие «Заключительный (федеральный) этап Всероссийского конкурса «Молодой предприниматель России» путем заполнения анкеты участника. </w:t>
      </w:r>
    </w:p>
    <w:p w:rsidR="00CE65EE" w:rsidRDefault="007278DA">
      <w:pPr>
        <w:widowControl w:val="0"/>
        <w:spacing w:after="0" w:line="360" w:lineRule="auto"/>
        <w:ind w:firstLine="709"/>
        <w:contextualSpacing/>
        <w:jc w:val="both"/>
        <w:rPr>
          <w:rFonts w:ascii="Times New Roman"/>
          <w:sz w:val="28"/>
        </w:rPr>
      </w:pPr>
      <w:r>
        <w:rPr>
          <w:rFonts w:ascii="Times New Roman"/>
          <w:sz w:val="28"/>
        </w:rPr>
        <w:t xml:space="preserve">К заявке необходимо прикрепить ссылку на видео-презентацию своей предпринимательской практики. Материал видео-презентации должен наиболее полно раскрывать предпринимательскую практику претендента согласно Приложению к настоящему </w:t>
      </w:r>
      <w:r w:rsidR="005977D7">
        <w:rPr>
          <w:rFonts w:ascii="Times New Roman"/>
          <w:sz w:val="28"/>
        </w:rPr>
        <w:t>П</w:t>
      </w:r>
      <w:r>
        <w:rPr>
          <w:rFonts w:ascii="Times New Roman"/>
          <w:sz w:val="28"/>
        </w:rPr>
        <w:t>оложению.</w:t>
      </w:r>
    </w:p>
    <w:p w:rsidR="00CE65EE" w:rsidRDefault="007278DA">
      <w:pPr>
        <w:pStyle w:val="af8"/>
        <w:widowControl w:val="0"/>
        <w:numPr>
          <w:ilvl w:val="1"/>
          <w:numId w:val="12"/>
        </w:numPr>
        <w:spacing w:after="0" w:line="360" w:lineRule="auto"/>
        <w:ind w:left="0" w:firstLine="709"/>
        <w:jc w:val="both"/>
        <w:rPr>
          <w:rFonts w:ascii="Times New Roman"/>
          <w:sz w:val="28"/>
        </w:rPr>
      </w:pPr>
      <w:r>
        <w:rPr>
          <w:rFonts w:ascii="Times New Roman"/>
          <w:sz w:val="28"/>
        </w:rPr>
        <w:t xml:space="preserve">Представленные на Конкурс материалы должны соответствовать требованиям, изложенным в настоящем Положении. Заявки, поданные с нарушением настоящего Положения, не допускаются </w:t>
      </w:r>
      <w:r>
        <w:rPr>
          <w:rFonts w:ascii="Times New Roman"/>
          <w:sz w:val="28"/>
        </w:rPr>
        <w:br/>
        <w:t>к участию в Конкурсе. Материалы, поданные на Конкурс, не возвращаются и не рецензируются.</w:t>
      </w:r>
    </w:p>
    <w:p w:rsidR="00CE65EE" w:rsidRDefault="007278DA">
      <w:pPr>
        <w:pStyle w:val="af8"/>
        <w:widowControl w:val="0"/>
        <w:numPr>
          <w:ilvl w:val="1"/>
          <w:numId w:val="12"/>
        </w:numPr>
        <w:spacing w:after="0" w:line="360" w:lineRule="auto"/>
        <w:ind w:left="0" w:firstLine="709"/>
        <w:jc w:val="both"/>
        <w:rPr>
          <w:rFonts w:ascii="Times New Roman"/>
          <w:sz w:val="28"/>
        </w:rPr>
      </w:pPr>
      <w:r>
        <w:rPr>
          <w:rFonts w:ascii="Times New Roman"/>
          <w:sz w:val="28"/>
        </w:rPr>
        <w:t xml:space="preserve">Любая номинация Конкурса считается состоявшейся, если </w:t>
      </w:r>
      <w:r>
        <w:rPr>
          <w:rFonts w:ascii="Times New Roman"/>
          <w:sz w:val="28"/>
        </w:rPr>
        <w:br/>
        <w:t>в Заключительный (</w:t>
      </w:r>
      <w:proofErr w:type="gramStart"/>
      <w:r>
        <w:rPr>
          <w:rFonts w:ascii="Times New Roman"/>
          <w:sz w:val="28"/>
        </w:rPr>
        <w:t xml:space="preserve">федеральный) </w:t>
      </w:r>
      <w:proofErr w:type="gramEnd"/>
      <w:r>
        <w:rPr>
          <w:rFonts w:ascii="Times New Roman"/>
          <w:sz w:val="28"/>
        </w:rPr>
        <w:t xml:space="preserve">этап Конкурса представлены </w:t>
      </w:r>
      <w:r>
        <w:rPr>
          <w:rFonts w:ascii="Times New Roman"/>
          <w:sz w:val="28"/>
        </w:rPr>
        <w:br/>
        <w:t>как минимум три заявки от участников, отвечающих требованиям настоящего Положения. Номинации с количеством заявок менее трех считаются несостоявшимися и победители в них не выбираются.</w:t>
      </w:r>
    </w:p>
    <w:p w:rsidR="00CE65EE" w:rsidRDefault="007278DA">
      <w:pPr>
        <w:pStyle w:val="af8"/>
        <w:widowControl w:val="0"/>
        <w:numPr>
          <w:ilvl w:val="1"/>
          <w:numId w:val="12"/>
        </w:numPr>
        <w:spacing w:after="0" w:line="360" w:lineRule="auto"/>
        <w:ind w:left="0" w:firstLine="709"/>
        <w:jc w:val="both"/>
        <w:rPr>
          <w:rFonts w:ascii="Times New Roman"/>
          <w:sz w:val="28"/>
        </w:rPr>
      </w:pPr>
      <w:r>
        <w:rPr>
          <w:rFonts w:ascii="Times New Roman"/>
          <w:sz w:val="28"/>
        </w:rPr>
        <w:t>Заключительный (федеральный) этап включает в себя оценку Экспертным советом заявок участников и их видео-презентаций.</w:t>
      </w:r>
    </w:p>
    <w:p w:rsidR="00CE65EE" w:rsidRDefault="007278DA">
      <w:pPr>
        <w:pStyle w:val="af8"/>
        <w:widowControl w:val="0"/>
        <w:numPr>
          <w:ilvl w:val="1"/>
          <w:numId w:val="12"/>
        </w:numPr>
        <w:spacing w:after="0" w:line="360" w:lineRule="auto"/>
        <w:ind w:left="0" w:firstLine="709"/>
        <w:jc w:val="both"/>
        <w:rPr>
          <w:rFonts w:ascii="Times New Roman"/>
          <w:sz w:val="28"/>
        </w:rPr>
      </w:pPr>
      <w:r>
        <w:rPr>
          <w:rFonts w:ascii="Times New Roman"/>
          <w:sz w:val="28"/>
        </w:rPr>
        <w:t xml:space="preserve">По итогам оценки Экспертным советом заявок Заключительного (федерального) этапа Оргкомитетом определяется победитель (участник, набравший наибольшее количество баллов в своей номинации) и финалисты (по два человека в каждой номинации, </w:t>
      </w:r>
      <w:r>
        <w:rPr>
          <w:rFonts w:ascii="Times New Roman"/>
          <w:sz w:val="28"/>
        </w:rPr>
        <w:lastRenderedPageBreak/>
        <w:t xml:space="preserve">набравшие максимальное количество баллов после победителя). По итогам отбора участники Заключительного (федерального) этапа  получают </w:t>
      </w:r>
      <w:r w:rsidR="00267004">
        <w:rPr>
          <w:rFonts w:ascii="Times New Roman"/>
          <w:sz w:val="28"/>
        </w:rPr>
        <w:br/>
      </w:r>
      <w:r>
        <w:rPr>
          <w:rFonts w:ascii="Times New Roman"/>
          <w:sz w:val="28"/>
        </w:rPr>
        <w:t>в</w:t>
      </w:r>
      <w:r w:rsidRPr="00267004">
        <w:rPr>
          <w:rFonts w:ascii="Times New Roman"/>
          <w:sz w:val="28"/>
        </w:rPr>
        <w:t xml:space="preserve"> </w:t>
      </w:r>
      <w:r>
        <w:rPr>
          <w:rFonts w:ascii="Times New Roman"/>
          <w:sz w:val="28"/>
        </w:rPr>
        <w:t xml:space="preserve">Системе информационное письмо с результатом рассмотрения своей заявки. Сведения о победителях в каждой номинации запечатываются </w:t>
      </w:r>
      <w:r w:rsidR="00267004">
        <w:rPr>
          <w:rFonts w:ascii="Times New Roman"/>
          <w:sz w:val="28"/>
        </w:rPr>
        <w:br/>
      </w:r>
      <w:r>
        <w:rPr>
          <w:rFonts w:ascii="Times New Roman"/>
          <w:sz w:val="28"/>
        </w:rPr>
        <w:t xml:space="preserve">в конверты и хранятся Оргкомитетом до момента их вскрытия </w:t>
      </w:r>
      <w:r w:rsidR="00F059AD">
        <w:rPr>
          <w:rFonts w:ascii="Times New Roman"/>
          <w:sz w:val="28"/>
        </w:rPr>
        <w:br/>
      </w:r>
      <w:r>
        <w:rPr>
          <w:rFonts w:ascii="Times New Roman"/>
          <w:sz w:val="28"/>
        </w:rPr>
        <w:t>для оглашения победителей на церемонии награждения.</w:t>
      </w:r>
    </w:p>
    <w:p w:rsidR="00CE65EE" w:rsidRDefault="007278DA">
      <w:pPr>
        <w:pStyle w:val="af8"/>
        <w:widowControl w:val="0"/>
        <w:numPr>
          <w:ilvl w:val="1"/>
          <w:numId w:val="12"/>
        </w:numPr>
        <w:spacing w:after="0" w:line="360" w:lineRule="auto"/>
        <w:ind w:left="0" w:firstLine="709"/>
        <w:jc w:val="both"/>
        <w:rPr>
          <w:rFonts w:ascii="Times New Roman"/>
          <w:sz w:val="28"/>
        </w:rPr>
      </w:pPr>
      <w:r>
        <w:rPr>
          <w:rFonts w:ascii="Times New Roman"/>
          <w:sz w:val="28"/>
        </w:rPr>
        <w:t xml:space="preserve">Награждение победителей и финалистов Конкурса состоится </w:t>
      </w:r>
      <w:r>
        <w:rPr>
          <w:rFonts w:ascii="Times New Roman"/>
          <w:sz w:val="28"/>
        </w:rPr>
        <w:br/>
        <w:t xml:space="preserve">в ноябре 2020 года в </w:t>
      </w:r>
      <w:proofErr w:type="gramStart"/>
      <w:r>
        <w:rPr>
          <w:rFonts w:ascii="Times New Roman"/>
          <w:sz w:val="28"/>
        </w:rPr>
        <w:t>г</w:t>
      </w:r>
      <w:proofErr w:type="gramEnd"/>
      <w:r>
        <w:rPr>
          <w:rFonts w:ascii="Times New Roman"/>
          <w:sz w:val="28"/>
        </w:rPr>
        <w:t xml:space="preserve">. Уфе (Республика Башкортостан). Победители </w:t>
      </w:r>
      <w:r>
        <w:rPr>
          <w:rFonts w:ascii="Times New Roman"/>
          <w:sz w:val="28"/>
        </w:rPr>
        <w:br/>
        <w:t>и финалисты награждаются грамотами Федерального агентства по делам молодежи. Партнерами и спонсорами Конкурса могут быть предоставлены призы.</w:t>
      </w:r>
    </w:p>
    <w:p w:rsidR="00CE65EE" w:rsidRDefault="00CE65EE">
      <w:pPr>
        <w:pStyle w:val="af8"/>
        <w:widowControl w:val="0"/>
        <w:spacing w:after="0" w:line="360" w:lineRule="auto"/>
        <w:ind w:left="1135"/>
        <w:jc w:val="both"/>
        <w:rPr>
          <w:rFonts w:ascii="Times New Roman"/>
          <w:sz w:val="28"/>
        </w:rPr>
      </w:pPr>
    </w:p>
    <w:p w:rsidR="00CE65EE" w:rsidRDefault="007278DA" w:rsidP="00D95457">
      <w:pPr>
        <w:pStyle w:val="af8"/>
        <w:widowControl w:val="0"/>
        <w:numPr>
          <w:ilvl w:val="0"/>
          <w:numId w:val="10"/>
        </w:numPr>
        <w:spacing w:after="0"/>
        <w:ind w:left="426" w:hanging="426"/>
        <w:jc w:val="center"/>
        <w:rPr>
          <w:rFonts w:ascii="Times New Roman"/>
          <w:b/>
          <w:sz w:val="28"/>
        </w:rPr>
      </w:pPr>
      <w:r>
        <w:rPr>
          <w:rFonts w:ascii="Times New Roman"/>
          <w:b/>
          <w:sz w:val="28"/>
        </w:rPr>
        <w:t>Критерии оценки, определение и награждение победителей</w:t>
      </w:r>
    </w:p>
    <w:p w:rsidR="00CE65EE" w:rsidRDefault="007278DA" w:rsidP="00D95457">
      <w:pPr>
        <w:pStyle w:val="af8"/>
        <w:widowControl w:val="0"/>
        <w:numPr>
          <w:ilvl w:val="1"/>
          <w:numId w:val="14"/>
        </w:numPr>
        <w:spacing w:after="0" w:line="360" w:lineRule="auto"/>
        <w:ind w:left="0" w:firstLine="709"/>
        <w:jc w:val="both"/>
        <w:rPr>
          <w:rFonts w:ascii="Times New Roman"/>
          <w:sz w:val="28"/>
        </w:rPr>
      </w:pPr>
      <w:r>
        <w:rPr>
          <w:rFonts w:ascii="Times New Roman"/>
          <w:sz w:val="28"/>
        </w:rPr>
        <w:t>Критерии оценки участников Конкурса в рамках каждой номинации:</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Крит</w:t>
      </w:r>
      <w:r w:rsidR="00F059AD">
        <w:rPr>
          <w:rFonts w:ascii="Times New Roman"/>
          <w:sz w:val="28"/>
        </w:rPr>
        <w:t xml:space="preserve">ерии оценки заявок в номинации </w:t>
      </w:r>
      <w:r>
        <w:rPr>
          <w:rFonts w:ascii="Times New Roman"/>
          <w:sz w:val="28"/>
        </w:rPr>
        <w:t>«Интернет предпринимательство»:</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Финансовые показатели;</w:t>
      </w:r>
    </w:p>
    <w:p w:rsidR="00CE65EE" w:rsidRDefault="007278DA" w:rsidP="00D95457">
      <w:pPr>
        <w:numPr>
          <w:ilvl w:val="0"/>
          <w:numId w:val="15"/>
        </w:numPr>
        <w:spacing w:after="0" w:line="360" w:lineRule="auto"/>
        <w:ind w:left="709" w:hanging="709"/>
        <w:contextualSpacing/>
        <w:jc w:val="both"/>
        <w:rPr>
          <w:rFonts w:ascii="Times New Roman"/>
          <w:sz w:val="28"/>
        </w:rPr>
      </w:pPr>
      <w:r>
        <w:rPr>
          <w:rFonts w:ascii="Times New Roman"/>
          <w:sz w:val="28"/>
        </w:rPr>
        <w:t>Управленческие способности;</w:t>
      </w:r>
    </w:p>
    <w:p w:rsidR="00CE65EE" w:rsidRDefault="007278DA" w:rsidP="00D95457">
      <w:pPr>
        <w:numPr>
          <w:ilvl w:val="0"/>
          <w:numId w:val="15"/>
        </w:numPr>
        <w:spacing w:after="0" w:line="360" w:lineRule="auto"/>
        <w:ind w:left="709" w:hanging="709"/>
        <w:contextualSpacing/>
        <w:jc w:val="both"/>
        <w:rPr>
          <w:rFonts w:ascii="Times New Roman"/>
          <w:sz w:val="28"/>
        </w:rPr>
      </w:pPr>
      <w:r>
        <w:rPr>
          <w:rFonts w:ascii="Times New Roman"/>
          <w:sz w:val="28"/>
        </w:rPr>
        <w:t>Конкурентоспособность;</w:t>
      </w:r>
    </w:p>
    <w:p w:rsidR="00CE65EE" w:rsidRDefault="007278DA" w:rsidP="00D95457">
      <w:pPr>
        <w:numPr>
          <w:ilvl w:val="0"/>
          <w:numId w:val="15"/>
        </w:numPr>
        <w:spacing w:after="0" w:line="360" w:lineRule="auto"/>
        <w:ind w:left="709" w:hanging="709"/>
        <w:contextualSpacing/>
        <w:jc w:val="both"/>
        <w:rPr>
          <w:rFonts w:ascii="Times New Roman"/>
          <w:sz w:val="28"/>
        </w:rPr>
      </w:pPr>
      <w:r>
        <w:rPr>
          <w:rFonts w:ascii="Times New Roman"/>
          <w:sz w:val="28"/>
        </w:rPr>
        <w:t>Инструменты продвижения;</w:t>
      </w:r>
    </w:p>
    <w:p w:rsidR="00CE65EE" w:rsidRDefault="007278DA" w:rsidP="00D95457">
      <w:pPr>
        <w:numPr>
          <w:ilvl w:val="0"/>
          <w:numId w:val="15"/>
        </w:numPr>
        <w:spacing w:after="0" w:line="360" w:lineRule="auto"/>
        <w:ind w:left="709" w:hanging="709"/>
        <w:contextualSpacing/>
        <w:jc w:val="both"/>
        <w:rPr>
          <w:rFonts w:ascii="Times New Roman"/>
          <w:sz w:val="28"/>
        </w:rPr>
      </w:pPr>
      <w:r>
        <w:rPr>
          <w:rFonts w:ascii="Times New Roman"/>
          <w:sz w:val="28"/>
        </w:rPr>
        <w:t>Инновационный подход:</w:t>
      </w:r>
    </w:p>
    <w:p w:rsidR="00CE65EE" w:rsidRDefault="007278DA" w:rsidP="00D95457">
      <w:pPr>
        <w:numPr>
          <w:ilvl w:val="0"/>
          <w:numId w:val="15"/>
        </w:numPr>
        <w:spacing w:after="0" w:line="360" w:lineRule="auto"/>
        <w:ind w:left="709" w:hanging="709"/>
        <w:contextualSpacing/>
        <w:jc w:val="both"/>
        <w:rPr>
          <w:rFonts w:ascii="Times New Roman"/>
          <w:sz w:val="28"/>
        </w:rPr>
      </w:pPr>
      <w:r>
        <w:rPr>
          <w:rFonts w:ascii="Times New Roman"/>
          <w:sz w:val="28"/>
        </w:rPr>
        <w:t>Количество рабочих мест;</w:t>
      </w:r>
    </w:p>
    <w:p w:rsidR="00CE65EE" w:rsidRDefault="007278DA" w:rsidP="00D95457">
      <w:pPr>
        <w:numPr>
          <w:ilvl w:val="0"/>
          <w:numId w:val="15"/>
        </w:numPr>
        <w:spacing w:after="0" w:line="360" w:lineRule="auto"/>
        <w:ind w:left="709" w:hanging="709"/>
        <w:contextualSpacing/>
        <w:jc w:val="both"/>
        <w:rPr>
          <w:rFonts w:ascii="Times New Roman"/>
          <w:sz w:val="28"/>
        </w:rPr>
      </w:pPr>
      <w:r>
        <w:rPr>
          <w:rFonts w:ascii="Times New Roman"/>
          <w:sz w:val="28"/>
        </w:rPr>
        <w:t>Логика и убедительность изложения.</w:t>
      </w:r>
    </w:p>
    <w:p w:rsidR="00CE65EE" w:rsidRDefault="007278DA">
      <w:pPr>
        <w:spacing w:after="0" w:line="360" w:lineRule="auto"/>
        <w:ind w:firstLine="708"/>
        <w:contextualSpacing/>
        <w:jc w:val="both"/>
        <w:rPr>
          <w:rFonts w:ascii="Times New Roman"/>
          <w:sz w:val="28"/>
        </w:rPr>
      </w:pPr>
      <w:r>
        <w:rPr>
          <w:rFonts w:ascii="Times New Roman"/>
          <w:sz w:val="28"/>
        </w:rPr>
        <w:t xml:space="preserve">Участвовать в номинации могут предприниматели, бизнес-модель которых подразумевает, что подавляющее большинство бизнес-процессов выполняются с помощью телекоммуникационной сети Интернет </w:t>
      </w:r>
      <w:r>
        <w:rPr>
          <w:rFonts w:ascii="Times New Roman"/>
          <w:sz w:val="28"/>
        </w:rPr>
        <w:br/>
        <w:t xml:space="preserve">(далее – Интернет). В данной номинации не учитываются владельцы </w:t>
      </w:r>
      <w:proofErr w:type="spellStart"/>
      <w:proofErr w:type="gramStart"/>
      <w:r>
        <w:rPr>
          <w:rFonts w:ascii="Times New Roman"/>
          <w:sz w:val="28"/>
        </w:rPr>
        <w:lastRenderedPageBreak/>
        <w:t>интернет-магазинов</w:t>
      </w:r>
      <w:proofErr w:type="spellEnd"/>
      <w:proofErr w:type="gramEnd"/>
      <w:r>
        <w:rPr>
          <w:rFonts w:ascii="Times New Roman"/>
          <w:sz w:val="28"/>
        </w:rPr>
        <w:t xml:space="preserve">, которые принимают участие в номинации «Торговля». </w:t>
      </w:r>
    </w:p>
    <w:p w:rsidR="00CE65EE" w:rsidRDefault="007278DA">
      <w:pPr>
        <w:spacing w:after="0" w:line="360" w:lineRule="auto"/>
        <w:ind w:firstLine="708"/>
        <w:contextualSpacing/>
        <w:jc w:val="both"/>
        <w:rPr>
          <w:rFonts w:ascii="Times New Roman"/>
          <w:sz w:val="28"/>
        </w:rPr>
      </w:pPr>
      <w:r>
        <w:rPr>
          <w:rFonts w:ascii="Times New Roman"/>
          <w:sz w:val="28"/>
        </w:rPr>
        <w:t>Каждому участнику Конкурса присуждаются баллы по показателям следующим образом:</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Финансовые показатели – в диапазоне от 0 до 25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Управленческие способности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Конкурентоспособность – в диапазоне от 0 до 20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Инструменты продвижения – в диапазоне от 0 до 15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 xml:space="preserve">Инновационный подход – в диапазоне от 0 до 10 баллов; </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Количество рабочих мест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Логика и убедительность изложения – в диапазоне от 0 до 10 баллов.</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Критерии оценки заявок в номинации «Сельскохозяйственное предпринимательство»:</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Финансовые показатели;</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 xml:space="preserve">Управленческие способности; </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 xml:space="preserve">Кооперативная составляющая; </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proofErr w:type="spellStart"/>
      <w:r>
        <w:rPr>
          <w:rFonts w:ascii="Times New Roman"/>
          <w:sz w:val="28"/>
        </w:rPr>
        <w:t>Импортозамещение</w:t>
      </w:r>
      <w:proofErr w:type="spellEnd"/>
      <w:r>
        <w:rPr>
          <w:rFonts w:ascii="Times New Roman"/>
          <w:sz w:val="28"/>
        </w:rPr>
        <w:t xml:space="preserve">; </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Инновационный подход;</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Количество рабочих мест;</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Логика и убедительность изложения.</w:t>
      </w:r>
    </w:p>
    <w:p w:rsidR="00CE65EE" w:rsidRDefault="007278DA">
      <w:pPr>
        <w:spacing w:after="0" w:line="360" w:lineRule="auto"/>
        <w:ind w:firstLine="708"/>
        <w:contextualSpacing/>
        <w:jc w:val="both"/>
        <w:rPr>
          <w:rFonts w:ascii="Times New Roman"/>
          <w:sz w:val="28"/>
        </w:rPr>
      </w:pPr>
      <w:r>
        <w:rPr>
          <w:rFonts w:ascii="Times New Roman"/>
          <w:sz w:val="28"/>
        </w:rPr>
        <w:t>Участвовать в номинации могут предприниматели, осуществляющие деятельность в соответствии с разделом</w:t>
      </w:r>
      <w:proofErr w:type="gramStart"/>
      <w:r>
        <w:rPr>
          <w:rFonts w:ascii="Times New Roman"/>
          <w:sz w:val="28"/>
        </w:rPr>
        <w:t xml:space="preserve"> А</w:t>
      </w:r>
      <w:proofErr w:type="gramEnd"/>
      <w:r>
        <w:rPr>
          <w:rFonts w:ascii="Times New Roman"/>
          <w:sz w:val="28"/>
        </w:rPr>
        <w:t xml:space="preserve"> «Сельское, лесное хозяйство, охота, рыболовство и рыбоводство» Общероссийского классификатора видов экономической деятельности.</w:t>
      </w:r>
    </w:p>
    <w:p w:rsidR="00CE65EE" w:rsidRPr="00F059AD" w:rsidRDefault="007278DA" w:rsidP="00F059AD">
      <w:pPr>
        <w:spacing w:after="0" w:line="360" w:lineRule="auto"/>
        <w:ind w:firstLine="708"/>
        <w:contextualSpacing/>
        <w:jc w:val="both"/>
        <w:rPr>
          <w:rFonts w:ascii="Times New Roman"/>
          <w:sz w:val="28"/>
        </w:rPr>
      </w:pPr>
      <w:r w:rsidRPr="00F059AD">
        <w:rPr>
          <w:rFonts w:ascii="Times New Roman"/>
          <w:sz w:val="28"/>
        </w:rPr>
        <w:t>Каждому участнику Конкурса присуждаются баллы по показателям следующим образом:</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Финансовые показатели – в диапазоне от 0 до 25 баллов;</w:t>
      </w:r>
    </w:p>
    <w:p w:rsidR="00CE65EE" w:rsidRPr="00F059AD" w:rsidRDefault="007278DA" w:rsidP="00F059AD">
      <w:pPr>
        <w:numPr>
          <w:ilvl w:val="0"/>
          <w:numId w:val="28"/>
        </w:numPr>
        <w:spacing w:after="0" w:line="360" w:lineRule="auto"/>
        <w:ind w:left="709" w:hanging="709"/>
        <w:contextualSpacing/>
        <w:jc w:val="both"/>
        <w:rPr>
          <w:rFonts w:ascii="Times New Roman"/>
          <w:sz w:val="28"/>
        </w:rPr>
      </w:pPr>
      <w:r w:rsidRPr="00F059AD">
        <w:rPr>
          <w:rFonts w:ascii="Times New Roman"/>
          <w:sz w:val="28"/>
        </w:rPr>
        <w:t>Управленческие способности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lastRenderedPageBreak/>
        <w:t>Кооперативная составляющая – в диапазоне от 0 до 20 баллов;</w:t>
      </w:r>
    </w:p>
    <w:p w:rsidR="00CE65EE" w:rsidRDefault="007278DA" w:rsidP="00F059AD">
      <w:pPr>
        <w:numPr>
          <w:ilvl w:val="0"/>
          <w:numId w:val="28"/>
        </w:numPr>
        <w:spacing w:after="0" w:line="360" w:lineRule="auto"/>
        <w:ind w:left="709" w:hanging="709"/>
        <w:contextualSpacing/>
        <w:jc w:val="both"/>
        <w:rPr>
          <w:rFonts w:ascii="Times New Roman"/>
          <w:sz w:val="28"/>
        </w:rPr>
      </w:pPr>
      <w:proofErr w:type="spellStart"/>
      <w:r>
        <w:rPr>
          <w:rFonts w:ascii="Times New Roman"/>
          <w:sz w:val="28"/>
        </w:rPr>
        <w:t>Импортозамещение</w:t>
      </w:r>
      <w:proofErr w:type="spellEnd"/>
      <w:r>
        <w:rPr>
          <w:rFonts w:ascii="Times New Roman"/>
          <w:sz w:val="28"/>
        </w:rPr>
        <w:t xml:space="preserve"> – в диапазоне от 0 до 15 баллов; </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Инновационный подход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Количество рабочих мест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Логика и убедительность изложения – в диапазоне от 0 до 10 баллов.</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Критерии оценки заявок в номинации «</w:t>
      </w:r>
      <w:proofErr w:type="spellStart"/>
      <w:r>
        <w:rPr>
          <w:rFonts w:ascii="Times New Roman"/>
          <w:sz w:val="28"/>
        </w:rPr>
        <w:t>Франчайзинг</w:t>
      </w:r>
      <w:proofErr w:type="spellEnd"/>
      <w:r>
        <w:rPr>
          <w:rFonts w:ascii="Times New Roman"/>
          <w:sz w:val="28"/>
        </w:rPr>
        <w:t>»:</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Финансовые показатели;</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 xml:space="preserve">Эффективность управленческой модели; </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 xml:space="preserve">Конкурентоспособность; </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 xml:space="preserve">Количество </w:t>
      </w:r>
      <w:proofErr w:type="gramStart"/>
      <w:r>
        <w:rPr>
          <w:rFonts w:ascii="Times New Roman"/>
          <w:sz w:val="28"/>
        </w:rPr>
        <w:t>действующих</w:t>
      </w:r>
      <w:proofErr w:type="gramEnd"/>
      <w:r>
        <w:rPr>
          <w:rFonts w:ascii="Times New Roman"/>
          <w:sz w:val="28"/>
        </w:rPr>
        <w:t xml:space="preserve"> </w:t>
      </w:r>
      <w:proofErr w:type="spellStart"/>
      <w:r>
        <w:rPr>
          <w:rFonts w:ascii="Times New Roman"/>
          <w:sz w:val="28"/>
        </w:rPr>
        <w:t>франчайзи</w:t>
      </w:r>
      <w:proofErr w:type="spellEnd"/>
      <w:r>
        <w:rPr>
          <w:rFonts w:ascii="Times New Roman"/>
          <w:sz w:val="28"/>
        </w:rPr>
        <w:t xml:space="preserve">; </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Инновационный подход;</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Количество рабочих мест;</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Логика и убедительность изложения.</w:t>
      </w:r>
    </w:p>
    <w:p w:rsidR="00CE65EE" w:rsidRDefault="007278DA">
      <w:pPr>
        <w:pStyle w:val="af6"/>
        <w:spacing w:before="0" w:line="360" w:lineRule="auto"/>
        <w:ind w:firstLine="708"/>
        <w:contextualSpacing/>
        <w:jc w:val="both"/>
        <w:rPr>
          <w:sz w:val="28"/>
        </w:rPr>
      </w:pPr>
      <w:r>
        <w:rPr>
          <w:sz w:val="28"/>
        </w:rPr>
        <w:t xml:space="preserve">Участвовать в номинации могут предприниматели </w:t>
      </w:r>
      <w:proofErr w:type="spellStart"/>
      <w:r>
        <w:rPr>
          <w:sz w:val="28"/>
        </w:rPr>
        <w:t>франчайзеры</w:t>
      </w:r>
      <w:proofErr w:type="spellEnd"/>
      <w:r>
        <w:rPr>
          <w:sz w:val="28"/>
        </w:rPr>
        <w:t>.</w:t>
      </w:r>
    </w:p>
    <w:p w:rsidR="00CE65EE" w:rsidRPr="00F059AD" w:rsidRDefault="007278DA" w:rsidP="00F059AD">
      <w:pPr>
        <w:spacing w:after="0" w:line="360" w:lineRule="auto"/>
        <w:ind w:firstLine="708"/>
        <w:contextualSpacing/>
        <w:jc w:val="both"/>
        <w:rPr>
          <w:rFonts w:ascii="Times New Roman"/>
          <w:sz w:val="28"/>
        </w:rPr>
      </w:pPr>
      <w:r w:rsidRPr="00F059AD">
        <w:rPr>
          <w:rFonts w:ascii="Times New Roman"/>
          <w:sz w:val="28"/>
        </w:rPr>
        <w:t>Каждому участнику Конкурса присуждаются баллы по показателям следующим образом:</w:t>
      </w:r>
    </w:p>
    <w:p w:rsidR="00CE65EE" w:rsidRPr="00F059AD" w:rsidRDefault="007278DA" w:rsidP="00F059AD">
      <w:pPr>
        <w:numPr>
          <w:ilvl w:val="0"/>
          <w:numId w:val="28"/>
        </w:numPr>
        <w:spacing w:after="0" w:line="360" w:lineRule="auto"/>
        <w:ind w:left="709" w:hanging="709"/>
        <w:contextualSpacing/>
        <w:jc w:val="both"/>
        <w:rPr>
          <w:rFonts w:ascii="Times New Roman"/>
          <w:sz w:val="28"/>
        </w:rPr>
      </w:pPr>
      <w:r w:rsidRPr="00F059AD">
        <w:rPr>
          <w:rFonts w:ascii="Times New Roman"/>
          <w:sz w:val="28"/>
        </w:rPr>
        <w:t>Финансовые показатели – в диапазоне от 0 до 25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Эффективность управленческой модели – в диапазоне от 0 до 10 баллов;</w:t>
      </w:r>
    </w:p>
    <w:p w:rsidR="00CE65EE" w:rsidRPr="00F059AD" w:rsidRDefault="007278DA" w:rsidP="00F059AD">
      <w:pPr>
        <w:numPr>
          <w:ilvl w:val="0"/>
          <w:numId w:val="28"/>
        </w:numPr>
        <w:spacing w:after="0" w:line="360" w:lineRule="auto"/>
        <w:ind w:left="709" w:hanging="709"/>
        <w:contextualSpacing/>
        <w:jc w:val="both"/>
        <w:rPr>
          <w:rFonts w:ascii="Times New Roman"/>
          <w:sz w:val="28"/>
        </w:rPr>
      </w:pPr>
      <w:r w:rsidRPr="00F059AD">
        <w:rPr>
          <w:rFonts w:ascii="Times New Roman"/>
          <w:sz w:val="28"/>
        </w:rPr>
        <w:t>Конкурентоспособность – в диапазоне от 0 до 15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 xml:space="preserve">Количество действующих </w:t>
      </w:r>
      <w:proofErr w:type="spellStart"/>
      <w:r>
        <w:rPr>
          <w:rFonts w:ascii="Times New Roman"/>
          <w:sz w:val="28"/>
        </w:rPr>
        <w:t>франчайзи</w:t>
      </w:r>
      <w:proofErr w:type="spellEnd"/>
      <w:r>
        <w:rPr>
          <w:rFonts w:ascii="Times New Roman"/>
          <w:sz w:val="28"/>
        </w:rPr>
        <w:t xml:space="preserve"> – в диапазоне от 0 до 20 баллов; </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Инновационный подход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Количество рабочих мест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Логика и убедительность изложения – в диапазоне от 0 до 10 баллов.</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Крит</w:t>
      </w:r>
      <w:r w:rsidR="00F059AD">
        <w:rPr>
          <w:rFonts w:ascii="Times New Roman"/>
          <w:sz w:val="28"/>
        </w:rPr>
        <w:t xml:space="preserve">ерии оценки заявок в номинации </w:t>
      </w:r>
      <w:r>
        <w:rPr>
          <w:rFonts w:ascii="Times New Roman"/>
          <w:sz w:val="28"/>
        </w:rPr>
        <w:t>«Социальное предпринимательство:</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Финансовые показатели;</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lastRenderedPageBreak/>
        <w:t>Управленческие способности;</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Социальная значимость;</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Независимость от государственных источников финансирования;</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proofErr w:type="spellStart"/>
      <w:r>
        <w:rPr>
          <w:rFonts w:ascii="Times New Roman"/>
          <w:sz w:val="28"/>
        </w:rPr>
        <w:t>Масштабируемость</w:t>
      </w:r>
      <w:proofErr w:type="spellEnd"/>
      <w:r>
        <w:rPr>
          <w:rFonts w:ascii="Times New Roman"/>
          <w:sz w:val="28"/>
        </w:rPr>
        <w:t>;</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Количество рабочих мест;</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Логика и убедительность изложения.</w:t>
      </w:r>
    </w:p>
    <w:p w:rsidR="00CE65EE" w:rsidRDefault="007278DA">
      <w:pPr>
        <w:spacing w:after="0" w:line="360" w:lineRule="auto"/>
        <w:ind w:firstLine="708"/>
        <w:contextualSpacing/>
        <w:jc w:val="both"/>
        <w:rPr>
          <w:rFonts w:ascii="Times New Roman"/>
          <w:sz w:val="28"/>
        </w:rPr>
      </w:pPr>
      <w:r>
        <w:rPr>
          <w:rFonts w:ascii="Times New Roman"/>
          <w:sz w:val="28"/>
        </w:rPr>
        <w:t>Участвовать в номинации могут предприниматели, деятельность которых сочетает получение прибыли и решение социальных проблем.</w:t>
      </w:r>
    </w:p>
    <w:p w:rsidR="00CE65EE" w:rsidRDefault="007278DA">
      <w:pPr>
        <w:pStyle w:val="af6"/>
        <w:spacing w:before="0" w:line="360" w:lineRule="auto"/>
        <w:ind w:firstLine="708"/>
        <w:contextualSpacing/>
        <w:jc w:val="both"/>
        <w:rPr>
          <w:sz w:val="28"/>
        </w:rPr>
      </w:pPr>
      <w:r>
        <w:rPr>
          <w:sz w:val="28"/>
        </w:rPr>
        <w:t>Каждому участнику Конкурса присуждаются баллы по показателям следующим образом:</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Финансовые показатели – в диапазоне от 0 до 25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Управленческие способности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Социальная значимость – в диапазоне от 0 до 20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Независимость от государственных источников финансирования –</w:t>
      </w:r>
      <w:r>
        <w:rPr>
          <w:rFonts w:ascii="Times New Roman"/>
          <w:sz w:val="28"/>
        </w:rPr>
        <w:br/>
        <w:t>в диапазоне от 0 до 15 баллов;</w:t>
      </w:r>
    </w:p>
    <w:p w:rsidR="00CE65EE" w:rsidRDefault="007278DA" w:rsidP="00F059AD">
      <w:pPr>
        <w:numPr>
          <w:ilvl w:val="0"/>
          <w:numId w:val="28"/>
        </w:numPr>
        <w:spacing w:after="0" w:line="360" w:lineRule="auto"/>
        <w:ind w:left="709" w:hanging="709"/>
        <w:contextualSpacing/>
        <w:jc w:val="both"/>
        <w:rPr>
          <w:rFonts w:ascii="Times New Roman"/>
          <w:sz w:val="28"/>
        </w:rPr>
      </w:pPr>
      <w:proofErr w:type="spellStart"/>
      <w:r>
        <w:rPr>
          <w:rFonts w:ascii="Times New Roman"/>
          <w:sz w:val="28"/>
        </w:rPr>
        <w:t>Масштабируемость</w:t>
      </w:r>
      <w:proofErr w:type="spellEnd"/>
      <w:r>
        <w:rPr>
          <w:rFonts w:ascii="Times New Roman"/>
          <w:sz w:val="28"/>
        </w:rPr>
        <w:t xml:space="preserve">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Количество рабочих мест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Логика и убедительность изложения – в диапазоне от 0 до 10 баллов.</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Критерии оценки заявок в номинации «Производство»:</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Финансовые показатели;</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 xml:space="preserve">Управленческие способности; </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Конкурентоспособность;</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proofErr w:type="spellStart"/>
      <w:r>
        <w:rPr>
          <w:rFonts w:ascii="Times New Roman"/>
          <w:sz w:val="28"/>
        </w:rPr>
        <w:t>Импортозамещение</w:t>
      </w:r>
      <w:proofErr w:type="spellEnd"/>
      <w:r>
        <w:rPr>
          <w:rFonts w:ascii="Times New Roman"/>
          <w:sz w:val="28"/>
        </w:rPr>
        <w:t xml:space="preserve">; </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Инновационный подход;</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Количество рабочих мест;</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Логика и убедительность изложения.</w:t>
      </w:r>
    </w:p>
    <w:p w:rsidR="00CE65EE" w:rsidRDefault="007278DA">
      <w:pPr>
        <w:spacing w:after="0" w:line="360" w:lineRule="auto"/>
        <w:ind w:firstLine="708"/>
        <w:contextualSpacing/>
        <w:jc w:val="both"/>
        <w:rPr>
          <w:rFonts w:ascii="Times New Roman"/>
          <w:sz w:val="28"/>
        </w:rPr>
      </w:pPr>
      <w:r>
        <w:rPr>
          <w:rFonts w:ascii="Times New Roman"/>
          <w:sz w:val="28"/>
        </w:rPr>
        <w:t>Участвовать в номинации могут предприниматели, деятельность которых направлена на производство продукции и последующий сбыт.</w:t>
      </w:r>
    </w:p>
    <w:p w:rsidR="00CE65EE" w:rsidRDefault="007278DA">
      <w:pPr>
        <w:spacing w:after="0" w:line="360" w:lineRule="auto"/>
        <w:ind w:firstLine="708"/>
        <w:contextualSpacing/>
        <w:jc w:val="both"/>
        <w:rPr>
          <w:rFonts w:ascii="Times New Roman"/>
          <w:sz w:val="28"/>
        </w:rPr>
      </w:pPr>
      <w:r>
        <w:rPr>
          <w:rFonts w:ascii="Times New Roman"/>
          <w:sz w:val="28"/>
        </w:rPr>
        <w:lastRenderedPageBreak/>
        <w:t>Каждому участнику Конкурса присуждаются баллы по показателям следующим образом:</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Финансовые показатели – в диапазоне от 0 до 25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Управленческие способности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Конкурентоспособность – в диапазоне от 0 до 20 баллов;</w:t>
      </w:r>
    </w:p>
    <w:p w:rsidR="00CE65EE" w:rsidRDefault="007278DA" w:rsidP="00F059AD">
      <w:pPr>
        <w:numPr>
          <w:ilvl w:val="0"/>
          <w:numId w:val="28"/>
        </w:numPr>
        <w:spacing w:after="0" w:line="360" w:lineRule="auto"/>
        <w:ind w:left="709" w:hanging="709"/>
        <w:contextualSpacing/>
        <w:jc w:val="both"/>
        <w:rPr>
          <w:rFonts w:ascii="Times New Roman"/>
          <w:sz w:val="28"/>
        </w:rPr>
      </w:pPr>
      <w:proofErr w:type="spellStart"/>
      <w:r>
        <w:rPr>
          <w:rFonts w:ascii="Times New Roman"/>
          <w:sz w:val="28"/>
        </w:rPr>
        <w:t>Импортозамещение</w:t>
      </w:r>
      <w:proofErr w:type="spellEnd"/>
      <w:r>
        <w:rPr>
          <w:rFonts w:ascii="Times New Roman"/>
          <w:sz w:val="28"/>
        </w:rPr>
        <w:t xml:space="preserve"> – в диапазоне от 0 до 15 баллов; </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Инновационный подход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Количество рабочих мест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Логика и убедительность изложения – в диапазоне от 0 до 10 баллов.</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Крит</w:t>
      </w:r>
      <w:r w:rsidR="00F059AD">
        <w:rPr>
          <w:rFonts w:ascii="Times New Roman"/>
          <w:sz w:val="28"/>
        </w:rPr>
        <w:t xml:space="preserve">ерии оценки заявок в номинации </w:t>
      </w:r>
      <w:r>
        <w:rPr>
          <w:rFonts w:ascii="Times New Roman"/>
          <w:sz w:val="28"/>
        </w:rPr>
        <w:t>«Инновационное предпринимательство»:</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Финансовые показатели;</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 xml:space="preserve">Управленческие способности; </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 xml:space="preserve">Конкурентоспособность; </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 xml:space="preserve">Инвестиционная привлекательность; </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Инновационный подход;</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Количество рабочих мест;</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Логика и убедительность изложения.</w:t>
      </w:r>
    </w:p>
    <w:p w:rsidR="00CE65EE" w:rsidRDefault="007278DA">
      <w:pPr>
        <w:spacing w:after="0" w:line="360" w:lineRule="auto"/>
        <w:ind w:firstLine="708"/>
        <w:contextualSpacing/>
        <w:jc w:val="both"/>
        <w:rPr>
          <w:rFonts w:ascii="Times New Roman"/>
          <w:sz w:val="28"/>
        </w:rPr>
      </w:pPr>
      <w:r>
        <w:rPr>
          <w:rFonts w:ascii="Times New Roman"/>
          <w:sz w:val="28"/>
        </w:rPr>
        <w:t xml:space="preserve">Участвовать в номинации могут предприниматели, деятельность которых направлена на создание и коммерческое использование технических или технологических нововведений в области производства или оказания услуг, или позволяющее создать новый рынок </w:t>
      </w:r>
      <w:r>
        <w:rPr>
          <w:rFonts w:ascii="Times New Roman"/>
          <w:sz w:val="28"/>
        </w:rPr>
        <w:br/>
        <w:t>или удовлетворить новые потребности.</w:t>
      </w:r>
    </w:p>
    <w:p w:rsidR="00CE65EE" w:rsidRDefault="007278DA">
      <w:pPr>
        <w:spacing w:after="0" w:line="360" w:lineRule="auto"/>
        <w:ind w:firstLine="708"/>
        <w:contextualSpacing/>
        <w:jc w:val="both"/>
        <w:rPr>
          <w:rFonts w:ascii="Times New Roman"/>
          <w:sz w:val="28"/>
        </w:rPr>
      </w:pPr>
      <w:r>
        <w:rPr>
          <w:rFonts w:ascii="Times New Roman"/>
          <w:sz w:val="28"/>
        </w:rPr>
        <w:t>Каждому участнику Конкурса присуждаются баллы по показателям следующим образом:</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Финансовые показатели – в диапазоне от 0 до 25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Управленческие способности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Конкурентоспособность – в диапазоне от 0 до 20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lastRenderedPageBreak/>
        <w:t>Инвестиционная привлекательность – в диапазоне от 0 до 15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Инновационный подход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Количество рабочих мест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Логика и убедительность изложения – в диапазоне от 0 до 10 баллов.</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Критерии оценки заявок в номинации «Торговля»:</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Финансовые показатели;</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 xml:space="preserve">Управленческие способности; </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 xml:space="preserve">Конкурентоспособность; </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Уникальное торговое предложение;</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Инновационный подход;</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Количество рабочих мест;</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Логика и убедительность изложения.</w:t>
      </w:r>
    </w:p>
    <w:p w:rsidR="00CE65EE" w:rsidRDefault="007278DA">
      <w:pPr>
        <w:spacing w:after="0" w:line="360" w:lineRule="auto"/>
        <w:ind w:firstLine="708"/>
        <w:contextualSpacing/>
        <w:jc w:val="both"/>
        <w:rPr>
          <w:rFonts w:ascii="Times New Roman"/>
          <w:sz w:val="28"/>
        </w:rPr>
      </w:pPr>
      <w:r>
        <w:rPr>
          <w:rFonts w:ascii="Times New Roman"/>
          <w:sz w:val="28"/>
        </w:rPr>
        <w:t>Участвовать в номинации могут предприниматели, осуществляющие свою деятельность в сфере торговли.</w:t>
      </w:r>
    </w:p>
    <w:p w:rsidR="00CE65EE" w:rsidRDefault="007278DA">
      <w:pPr>
        <w:spacing w:after="0" w:line="360" w:lineRule="auto"/>
        <w:ind w:firstLine="708"/>
        <w:contextualSpacing/>
        <w:jc w:val="both"/>
        <w:rPr>
          <w:rFonts w:ascii="Times New Roman"/>
          <w:sz w:val="28"/>
        </w:rPr>
      </w:pPr>
      <w:r>
        <w:rPr>
          <w:rFonts w:ascii="Times New Roman"/>
          <w:sz w:val="28"/>
        </w:rPr>
        <w:t>Каждому участнику Конкурса присуждаются баллы по показателям следующим образом:</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Финансовые показатели – в диапазоне от 0 до 25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Управленческие способности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Конкурентоспособность – в диапазоне от 0 до 20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Уникальное торговое предложение – в диапазоне от 0 до 15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Инновационный подход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Количество рабочих мест – в диапазоне от 0 до 10 баллов;</w:t>
      </w:r>
    </w:p>
    <w:p w:rsidR="00CE65EE" w:rsidRDefault="007278DA" w:rsidP="00F059AD">
      <w:pPr>
        <w:numPr>
          <w:ilvl w:val="0"/>
          <w:numId w:val="28"/>
        </w:numPr>
        <w:spacing w:after="0" w:line="360" w:lineRule="auto"/>
        <w:ind w:left="709" w:hanging="709"/>
        <w:contextualSpacing/>
        <w:jc w:val="both"/>
        <w:rPr>
          <w:rFonts w:ascii="Times New Roman"/>
          <w:sz w:val="28"/>
        </w:rPr>
      </w:pPr>
      <w:r>
        <w:rPr>
          <w:rFonts w:ascii="Times New Roman"/>
          <w:sz w:val="28"/>
        </w:rPr>
        <w:t>Логика и убедительность изложения – в диапазоне от 0 до 10 баллов.</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Критерии оценки заявок в номинации «Сфера услуг»:</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Финансовые показатели;</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 xml:space="preserve">Управленческие способности; </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 xml:space="preserve">Конкурентоспособность; </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 xml:space="preserve">Уникальное торговое предложение; </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lastRenderedPageBreak/>
        <w:t>Инновационный подход;</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Количество рабочих мест;</w:t>
      </w:r>
    </w:p>
    <w:p w:rsidR="00CE65EE" w:rsidRDefault="007278DA" w:rsidP="00D95457">
      <w:pPr>
        <w:pStyle w:val="af8"/>
        <w:widowControl w:val="0"/>
        <w:numPr>
          <w:ilvl w:val="0"/>
          <w:numId w:val="15"/>
        </w:numPr>
        <w:spacing w:after="0" w:line="360" w:lineRule="auto"/>
        <w:ind w:left="709" w:hanging="709"/>
        <w:jc w:val="both"/>
        <w:rPr>
          <w:rFonts w:ascii="Times New Roman"/>
          <w:sz w:val="28"/>
        </w:rPr>
      </w:pPr>
      <w:r>
        <w:rPr>
          <w:rFonts w:ascii="Times New Roman"/>
          <w:sz w:val="28"/>
        </w:rPr>
        <w:t>Логика и убедительность изложения</w:t>
      </w:r>
    </w:p>
    <w:p w:rsidR="00CE65EE" w:rsidRDefault="007278DA">
      <w:pPr>
        <w:spacing w:after="0" w:line="360" w:lineRule="auto"/>
        <w:ind w:firstLine="708"/>
        <w:contextualSpacing/>
        <w:jc w:val="both"/>
        <w:rPr>
          <w:rFonts w:ascii="Times New Roman"/>
          <w:sz w:val="28"/>
        </w:rPr>
      </w:pPr>
      <w:r>
        <w:rPr>
          <w:rFonts w:ascii="Times New Roman"/>
          <w:sz w:val="28"/>
        </w:rPr>
        <w:t xml:space="preserve">Участвовать в номинации могут предприниматели, осуществляющие </w:t>
      </w:r>
      <w:r>
        <w:rPr>
          <w:rFonts w:ascii="Times New Roman"/>
          <w:sz w:val="28"/>
        </w:rPr>
        <w:br/>
        <w:t>свою деятельность в сфере услуг.</w:t>
      </w:r>
    </w:p>
    <w:p w:rsidR="00CE65EE" w:rsidRDefault="007278DA">
      <w:pPr>
        <w:spacing w:after="0" w:line="360" w:lineRule="auto"/>
        <w:ind w:firstLine="708"/>
        <w:contextualSpacing/>
        <w:jc w:val="both"/>
        <w:rPr>
          <w:rFonts w:ascii="Times New Roman"/>
          <w:sz w:val="28"/>
        </w:rPr>
      </w:pPr>
      <w:r>
        <w:rPr>
          <w:rFonts w:ascii="Times New Roman"/>
          <w:sz w:val="28"/>
        </w:rPr>
        <w:t>Каждому участнику Конкурса присуждаются баллы по показателям следующим образом:</w:t>
      </w:r>
    </w:p>
    <w:p w:rsidR="00CE65EE" w:rsidRDefault="007278DA">
      <w:pPr>
        <w:pStyle w:val="af8"/>
        <w:numPr>
          <w:ilvl w:val="0"/>
          <w:numId w:val="30"/>
        </w:numPr>
        <w:spacing w:after="0" w:line="360" w:lineRule="auto"/>
        <w:jc w:val="both"/>
        <w:rPr>
          <w:rFonts w:ascii="Times New Roman"/>
          <w:sz w:val="28"/>
        </w:rPr>
      </w:pPr>
      <w:r>
        <w:rPr>
          <w:rFonts w:ascii="Times New Roman"/>
          <w:sz w:val="28"/>
        </w:rPr>
        <w:t>Финансовые показатели – в диапазоне от 0 до 25 баллов;</w:t>
      </w:r>
    </w:p>
    <w:p w:rsidR="00CE65EE" w:rsidRDefault="007278DA">
      <w:pPr>
        <w:numPr>
          <w:ilvl w:val="0"/>
          <w:numId w:val="30"/>
        </w:numPr>
        <w:spacing w:after="0" w:line="360" w:lineRule="auto"/>
        <w:contextualSpacing/>
        <w:jc w:val="both"/>
        <w:rPr>
          <w:rFonts w:ascii="Times New Roman"/>
          <w:sz w:val="28"/>
        </w:rPr>
      </w:pPr>
      <w:r>
        <w:rPr>
          <w:rFonts w:ascii="Times New Roman"/>
          <w:sz w:val="28"/>
        </w:rPr>
        <w:t>Управленческие способности – в диапазоне от 0 до 10 баллов;</w:t>
      </w:r>
    </w:p>
    <w:p w:rsidR="00CE65EE" w:rsidRDefault="007278DA">
      <w:pPr>
        <w:numPr>
          <w:ilvl w:val="0"/>
          <w:numId w:val="30"/>
        </w:numPr>
        <w:spacing w:after="0" w:line="360" w:lineRule="auto"/>
        <w:contextualSpacing/>
        <w:jc w:val="both"/>
        <w:rPr>
          <w:rFonts w:ascii="Times New Roman"/>
          <w:sz w:val="28"/>
        </w:rPr>
      </w:pPr>
      <w:r>
        <w:rPr>
          <w:rFonts w:ascii="Times New Roman"/>
          <w:sz w:val="28"/>
        </w:rPr>
        <w:t>Конкурентоспособность – в диапазоне от 0 до 20 баллов;</w:t>
      </w:r>
    </w:p>
    <w:p w:rsidR="00CE65EE" w:rsidRDefault="007278DA">
      <w:pPr>
        <w:numPr>
          <w:ilvl w:val="0"/>
          <w:numId w:val="30"/>
        </w:numPr>
        <w:spacing w:after="0" w:line="360" w:lineRule="auto"/>
        <w:contextualSpacing/>
        <w:jc w:val="both"/>
        <w:rPr>
          <w:rFonts w:ascii="Times New Roman"/>
          <w:sz w:val="28"/>
        </w:rPr>
      </w:pPr>
      <w:r>
        <w:rPr>
          <w:rFonts w:ascii="Times New Roman"/>
          <w:sz w:val="28"/>
        </w:rPr>
        <w:t>Уникальное торговое предложение – в диапазоне от 0 до 15 баллов;</w:t>
      </w:r>
    </w:p>
    <w:p w:rsidR="00CE65EE" w:rsidRDefault="007278DA">
      <w:pPr>
        <w:numPr>
          <w:ilvl w:val="0"/>
          <w:numId w:val="30"/>
        </w:numPr>
        <w:spacing w:after="0" w:line="360" w:lineRule="auto"/>
        <w:contextualSpacing/>
        <w:jc w:val="both"/>
        <w:rPr>
          <w:rFonts w:ascii="Times New Roman"/>
          <w:sz w:val="28"/>
        </w:rPr>
      </w:pPr>
      <w:r>
        <w:rPr>
          <w:rFonts w:ascii="Times New Roman"/>
          <w:sz w:val="28"/>
        </w:rPr>
        <w:t>Инновационный подход – в диапазоне от 0 до 10 баллов;</w:t>
      </w:r>
    </w:p>
    <w:p w:rsidR="00CE65EE" w:rsidRDefault="007278DA">
      <w:pPr>
        <w:numPr>
          <w:ilvl w:val="0"/>
          <w:numId w:val="30"/>
        </w:numPr>
        <w:spacing w:after="0" w:line="360" w:lineRule="auto"/>
        <w:contextualSpacing/>
        <w:jc w:val="both"/>
        <w:rPr>
          <w:rFonts w:ascii="Times New Roman"/>
          <w:sz w:val="28"/>
        </w:rPr>
      </w:pPr>
      <w:r>
        <w:rPr>
          <w:rFonts w:ascii="Times New Roman"/>
          <w:sz w:val="28"/>
        </w:rPr>
        <w:t>Количество рабочих мест – в диапазоне от 0 до 10 баллов;</w:t>
      </w:r>
    </w:p>
    <w:p w:rsidR="00CE65EE" w:rsidRDefault="007278DA">
      <w:pPr>
        <w:numPr>
          <w:ilvl w:val="0"/>
          <w:numId w:val="30"/>
        </w:numPr>
        <w:spacing w:after="0" w:line="360" w:lineRule="auto"/>
        <w:contextualSpacing/>
        <w:jc w:val="both"/>
        <w:rPr>
          <w:rFonts w:ascii="Times New Roman"/>
          <w:sz w:val="28"/>
        </w:rPr>
      </w:pPr>
      <w:r>
        <w:rPr>
          <w:rFonts w:ascii="Times New Roman"/>
          <w:sz w:val="28"/>
        </w:rPr>
        <w:t>Логика и убедительность изложения – в диапазоне от 0 до 10 баллов.</w:t>
      </w:r>
    </w:p>
    <w:p w:rsidR="00CE65EE" w:rsidRDefault="007278DA">
      <w:pPr>
        <w:pStyle w:val="af8"/>
        <w:widowControl w:val="0"/>
        <w:numPr>
          <w:ilvl w:val="1"/>
          <w:numId w:val="14"/>
        </w:numPr>
        <w:spacing w:after="0" w:line="360" w:lineRule="auto"/>
        <w:ind w:left="0" w:firstLine="709"/>
        <w:jc w:val="both"/>
        <w:rPr>
          <w:rFonts w:ascii="Times New Roman"/>
          <w:sz w:val="28"/>
        </w:rPr>
      </w:pPr>
      <w:r>
        <w:rPr>
          <w:rFonts w:ascii="Times New Roman"/>
          <w:sz w:val="28"/>
        </w:rPr>
        <w:t>Если по критерию «количество рабочих мест» среднесписочная численность работников за предшествующий год составляет 1 человек, то участнику Конкурса присуждается 0 баллов.</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Критерий «количество рабочих мест» для номинаций: «Интернет предпринимательство», «Социальное предпринимательство», «Инновационное предпринимательство»:</w:t>
      </w:r>
    </w:p>
    <w:p w:rsidR="00CE65EE" w:rsidRDefault="007278DA" w:rsidP="00F059AD">
      <w:pPr>
        <w:pStyle w:val="af8"/>
        <w:numPr>
          <w:ilvl w:val="0"/>
          <w:numId w:val="31"/>
        </w:numPr>
        <w:spacing w:after="0" w:line="360" w:lineRule="auto"/>
        <w:ind w:left="0" w:firstLine="0"/>
        <w:jc w:val="both"/>
        <w:rPr>
          <w:rFonts w:ascii="Times New Roman"/>
          <w:sz w:val="28"/>
        </w:rPr>
      </w:pPr>
      <w:r>
        <w:rPr>
          <w:rFonts w:ascii="Times New Roman"/>
          <w:sz w:val="28"/>
        </w:rPr>
        <w:t xml:space="preserve">если по критерию «количество рабочих мест» среднесписочная численность работников за предшествующий год составляет </w:t>
      </w:r>
      <w:r>
        <w:rPr>
          <w:rFonts w:ascii="Times New Roman"/>
          <w:sz w:val="28"/>
        </w:rPr>
        <w:br/>
        <w:t>от 2 до 5 человек, то участнику Конкурса присуждается 4 балла;</w:t>
      </w:r>
    </w:p>
    <w:p w:rsidR="00CE65EE" w:rsidRDefault="007278DA" w:rsidP="00F059AD">
      <w:pPr>
        <w:pStyle w:val="af8"/>
        <w:numPr>
          <w:ilvl w:val="0"/>
          <w:numId w:val="31"/>
        </w:numPr>
        <w:spacing w:after="0" w:line="360" w:lineRule="auto"/>
        <w:ind w:left="0" w:firstLine="0"/>
        <w:jc w:val="both"/>
        <w:rPr>
          <w:rFonts w:ascii="Times New Roman"/>
          <w:sz w:val="28"/>
        </w:rPr>
      </w:pPr>
      <w:r>
        <w:rPr>
          <w:rFonts w:ascii="Times New Roman"/>
          <w:sz w:val="28"/>
        </w:rPr>
        <w:t xml:space="preserve">если по критерию «количество рабочих мест» среднесписочная численность работников за предшествующий год составляет </w:t>
      </w:r>
      <w:r>
        <w:rPr>
          <w:rFonts w:ascii="Times New Roman"/>
          <w:sz w:val="28"/>
        </w:rPr>
        <w:br/>
        <w:t>от 6 до 14 человек, то участнику Конкурса присуждается 6 баллов;</w:t>
      </w:r>
    </w:p>
    <w:p w:rsidR="00CE65EE" w:rsidRDefault="007278DA" w:rsidP="00F059AD">
      <w:pPr>
        <w:pStyle w:val="af8"/>
        <w:numPr>
          <w:ilvl w:val="0"/>
          <w:numId w:val="31"/>
        </w:numPr>
        <w:spacing w:after="0" w:line="360" w:lineRule="auto"/>
        <w:ind w:left="0" w:firstLine="0"/>
        <w:jc w:val="both"/>
        <w:rPr>
          <w:rFonts w:ascii="Times New Roman"/>
          <w:sz w:val="28"/>
        </w:rPr>
      </w:pPr>
      <w:r>
        <w:rPr>
          <w:rFonts w:ascii="Times New Roman"/>
          <w:sz w:val="28"/>
        </w:rPr>
        <w:lastRenderedPageBreak/>
        <w:t xml:space="preserve">если по критерию «количество рабочих мест» среднесписочная численность работников за предшествующий год составляет </w:t>
      </w:r>
      <w:r>
        <w:rPr>
          <w:rFonts w:ascii="Times New Roman"/>
          <w:sz w:val="28"/>
        </w:rPr>
        <w:br/>
        <w:t>от 15 до 50 человек, то участнику Конкурса присуждается 8 баллов;</w:t>
      </w:r>
    </w:p>
    <w:p w:rsidR="00CE65EE" w:rsidRDefault="007278DA" w:rsidP="00F059AD">
      <w:pPr>
        <w:pStyle w:val="af8"/>
        <w:numPr>
          <w:ilvl w:val="0"/>
          <w:numId w:val="31"/>
        </w:numPr>
        <w:spacing w:after="0" w:line="360" w:lineRule="auto"/>
        <w:ind w:left="0" w:firstLine="0"/>
        <w:jc w:val="both"/>
        <w:rPr>
          <w:rFonts w:ascii="Times New Roman"/>
          <w:sz w:val="28"/>
        </w:rPr>
      </w:pPr>
      <w:r>
        <w:rPr>
          <w:rFonts w:ascii="Times New Roman"/>
          <w:sz w:val="28"/>
        </w:rPr>
        <w:t xml:space="preserve">если по критерию «количество рабочих мест» среднесписочная численность работников за предшествующий год составляет свыше </w:t>
      </w:r>
      <w:r>
        <w:rPr>
          <w:rFonts w:ascii="Times New Roman"/>
          <w:sz w:val="28"/>
        </w:rPr>
        <w:br/>
        <w:t>50 человек, то участнику Конкурса присуждается 10 баллов.</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Критерий «количество рабочих мест» для номинаций: «Сельскохозяйственное предпринимательство», «</w:t>
      </w:r>
      <w:proofErr w:type="spellStart"/>
      <w:r>
        <w:rPr>
          <w:rFonts w:ascii="Times New Roman"/>
          <w:sz w:val="28"/>
        </w:rPr>
        <w:t>Франчайзинг</w:t>
      </w:r>
      <w:proofErr w:type="spellEnd"/>
      <w:r>
        <w:rPr>
          <w:rFonts w:ascii="Times New Roman"/>
          <w:sz w:val="28"/>
        </w:rPr>
        <w:t>», «Производство», «Торговля», «Сфера услуг»:</w:t>
      </w:r>
    </w:p>
    <w:p w:rsidR="00CE65EE" w:rsidRDefault="007278DA" w:rsidP="00F059AD">
      <w:pPr>
        <w:pStyle w:val="af8"/>
        <w:numPr>
          <w:ilvl w:val="0"/>
          <w:numId w:val="31"/>
        </w:numPr>
        <w:spacing w:after="0" w:line="360" w:lineRule="auto"/>
        <w:ind w:left="0" w:firstLine="0"/>
        <w:jc w:val="both"/>
        <w:rPr>
          <w:rFonts w:ascii="Times New Roman"/>
          <w:sz w:val="28"/>
        </w:rPr>
      </w:pPr>
      <w:r>
        <w:rPr>
          <w:rFonts w:ascii="Times New Roman"/>
          <w:sz w:val="28"/>
        </w:rPr>
        <w:t xml:space="preserve">если по критерию «количество рабочих мест» среднесписочная численность работников за предшествующий год составляет </w:t>
      </w:r>
      <w:r>
        <w:rPr>
          <w:rFonts w:ascii="Times New Roman"/>
          <w:sz w:val="28"/>
        </w:rPr>
        <w:br/>
        <w:t>от 2 до 5 человек, то участнику Конкурса присуждается 2 балла;</w:t>
      </w:r>
    </w:p>
    <w:p w:rsidR="00CE65EE" w:rsidRDefault="007278DA" w:rsidP="00F059AD">
      <w:pPr>
        <w:pStyle w:val="af8"/>
        <w:numPr>
          <w:ilvl w:val="0"/>
          <w:numId w:val="31"/>
        </w:numPr>
        <w:spacing w:after="0" w:line="360" w:lineRule="auto"/>
        <w:ind w:left="0" w:firstLine="0"/>
        <w:jc w:val="both"/>
        <w:rPr>
          <w:rFonts w:ascii="Times New Roman"/>
          <w:sz w:val="28"/>
        </w:rPr>
      </w:pPr>
      <w:r>
        <w:rPr>
          <w:rFonts w:ascii="Times New Roman"/>
          <w:sz w:val="28"/>
        </w:rPr>
        <w:t xml:space="preserve">если по критерию «количество рабочих мест» среднесписочная численность работников за предшествующий год составляет </w:t>
      </w:r>
      <w:r>
        <w:rPr>
          <w:rFonts w:ascii="Times New Roman"/>
          <w:sz w:val="28"/>
        </w:rPr>
        <w:br/>
        <w:t>от 6 до 14 человек, то участнику Конкурса присуждается 4 баллов;</w:t>
      </w:r>
    </w:p>
    <w:p w:rsidR="00CE65EE" w:rsidRDefault="007278DA" w:rsidP="00F059AD">
      <w:pPr>
        <w:pStyle w:val="af8"/>
        <w:numPr>
          <w:ilvl w:val="0"/>
          <w:numId w:val="31"/>
        </w:numPr>
        <w:spacing w:after="0" w:line="360" w:lineRule="auto"/>
        <w:ind w:left="0" w:firstLine="0"/>
        <w:jc w:val="both"/>
        <w:rPr>
          <w:rFonts w:ascii="Times New Roman"/>
          <w:sz w:val="28"/>
        </w:rPr>
      </w:pPr>
      <w:r>
        <w:rPr>
          <w:rFonts w:ascii="Times New Roman"/>
          <w:sz w:val="28"/>
        </w:rPr>
        <w:t xml:space="preserve">если по критерию «количество рабочих мест» среднесписочная численность работников за предшествующий год составляет </w:t>
      </w:r>
      <w:r>
        <w:rPr>
          <w:rFonts w:ascii="Times New Roman"/>
          <w:sz w:val="28"/>
        </w:rPr>
        <w:br/>
        <w:t>от 15 до 50 человек, то участнику Конкурса присуждается 6 баллов;</w:t>
      </w:r>
    </w:p>
    <w:p w:rsidR="00CE65EE" w:rsidRDefault="007278DA" w:rsidP="00F059AD">
      <w:pPr>
        <w:pStyle w:val="af8"/>
        <w:numPr>
          <w:ilvl w:val="0"/>
          <w:numId w:val="31"/>
        </w:numPr>
        <w:spacing w:after="0" w:line="360" w:lineRule="auto"/>
        <w:ind w:left="0" w:firstLine="0"/>
        <w:jc w:val="both"/>
        <w:rPr>
          <w:rFonts w:ascii="Times New Roman"/>
          <w:sz w:val="28"/>
        </w:rPr>
      </w:pPr>
      <w:r>
        <w:rPr>
          <w:rFonts w:ascii="Times New Roman"/>
          <w:sz w:val="28"/>
        </w:rPr>
        <w:t xml:space="preserve">если по критерию «количество рабочих мест» среднесписочная численность работников за предшествующий год составляет </w:t>
      </w:r>
      <w:r>
        <w:rPr>
          <w:rFonts w:ascii="Times New Roman"/>
          <w:sz w:val="28"/>
        </w:rPr>
        <w:br/>
        <w:t>от 50 до 100 человек, то участнику Конкурса присуждается 8 баллов;</w:t>
      </w:r>
    </w:p>
    <w:p w:rsidR="00CE65EE" w:rsidRDefault="007278DA" w:rsidP="00F059AD">
      <w:pPr>
        <w:pStyle w:val="af8"/>
        <w:numPr>
          <w:ilvl w:val="0"/>
          <w:numId w:val="31"/>
        </w:numPr>
        <w:spacing w:after="0" w:line="360" w:lineRule="auto"/>
        <w:ind w:left="0" w:firstLine="0"/>
        <w:jc w:val="both"/>
        <w:rPr>
          <w:rFonts w:ascii="Times New Roman"/>
          <w:sz w:val="28"/>
        </w:rPr>
      </w:pPr>
      <w:r>
        <w:rPr>
          <w:rFonts w:ascii="Times New Roman"/>
          <w:sz w:val="28"/>
        </w:rPr>
        <w:t xml:space="preserve">если по критерию «количество рабочих мест» среднесписочная численность работников за предшествующий год составляет свыше </w:t>
      </w:r>
      <w:r>
        <w:rPr>
          <w:rFonts w:ascii="Times New Roman"/>
          <w:sz w:val="28"/>
        </w:rPr>
        <w:br/>
        <w:t>100 человек, то участнику Конкурса присуждается 10 баллов.</w:t>
      </w:r>
    </w:p>
    <w:p w:rsidR="00CE65EE" w:rsidRDefault="007278DA" w:rsidP="00D95457">
      <w:pPr>
        <w:pStyle w:val="af8"/>
        <w:widowControl w:val="0"/>
        <w:numPr>
          <w:ilvl w:val="1"/>
          <w:numId w:val="14"/>
        </w:numPr>
        <w:spacing w:after="0" w:line="360" w:lineRule="auto"/>
        <w:ind w:left="0" w:firstLine="709"/>
        <w:jc w:val="both"/>
        <w:rPr>
          <w:rFonts w:ascii="Times New Roman"/>
          <w:sz w:val="28"/>
        </w:rPr>
      </w:pPr>
      <w:r>
        <w:rPr>
          <w:rFonts w:ascii="Times New Roman"/>
          <w:sz w:val="28"/>
        </w:rPr>
        <w:t xml:space="preserve"> Расшифровка критериев оценки участников Конкурса.</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 xml:space="preserve">Финансовые показатели – оценка таких количественных показателей, как оборот компании и объем чистой прибыли, а также позитивной динамики показателей рентабельности, роста доходов, </w:t>
      </w:r>
      <w:r>
        <w:rPr>
          <w:rFonts w:ascii="Times New Roman"/>
          <w:sz w:val="28"/>
        </w:rPr>
        <w:lastRenderedPageBreak/>
        <w:t>свидетельствующих о стабильности развития бизнеса.</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 xml:space="preserve">Управленческие способности – способность </w:t>
      </w:r>
      <w:r>
        <w:rPr>
          <w:rFonts w:ascii="Times New Roman"/>
          <w:sz w:val="28"/>
        </w:rPr>
        <w:br/>
        <w:t>к организации и руководству коллективной деятельностью, способность предпринимателя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 xml:space="preserve">Инновационный подход – ориентация на новаторство </w:t>
      </w:r>
      <w:r>
        <w:rPr>
          <w:rFonts w:ascii="Times New Roman"/>
          <w:sz w:val="28"/>
        </w:rPr>
        <w:br/>
        <w:t>в разработке и внедрении новых товаров и услуг, а также оптимизации процессов управления и развитии бизнеса.</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 xml:space="preserve">Инвестиционная привлекательность – оценка производственных, финансовых, управленческих и коммерческих характеристик бизнеса, которая может свидетельствовать </w:t>
      </w:r>
      <w:r>
        <w:rPr>
          <w:rFonts w:ascii="Times New Roman"/>
          <w:sz w:val="28"/>
        </w:rPr>
        <w:br/>
        <w:t>о целесообразности и необходимости осуществления инвестиций в него.</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Инструменты продвижения – оценка применяемых предпринимателем маркетинговых средств, целью которых являются увеличение узнаваемости, привлечение новых клиентов.</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proofErr w:type="spellStart"/>
      <w:r>
        <w:rPr>
          <w:rFonts w:ascii="Times New Roman"/>
          <w:sz w:val="28"/>
        </w:rPr>
        <w:t>Масштабируемость</w:t>
      </w:r>
      <w:proofErr w:type="spellEnd"/>
      <w:r>
        <w:rPr>
          <w:rFonts w:ascii="Times New Roman"/>
          <w:sz w:val="28"/>
        </w:rPr>
        <w:t xml:space="preserve"> – потенциальная возможность распространения опыта по реализации проекта в других регионах </w:t>
      </w:r>
      <w:r>
        <w:rPr>
          <w:rFonts w:ascii="Times New Roman"/>
          <w:sz w:val="28"/>
        </w:rPr>
        <w:br/>
        <w:t>или на международном уровне.</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proofErr w:type="spellStart"/>
      <w:r>
        <w:rPr>
          <w:rFonts w:ascii="Times New Roman"/>
          <w:sz w:val="28"/>
        </w:rPr>
        <w:t>Импортозамещение</w:t>
      </w:r>
      <w:proofErr w:type="spellEnd"/>
      <w:r>
        <w:rPr>
          <w:rFonts w:ascii="Times New Roman"/>
          <w:sz w:val="28"/>
        </w:rPr>
        <w:t xml:space="preserve"> – производство товаров российского происхождения, работ, услуг, выполняемых, оказываемых российскими субъектами предпринимательства.</w:t>
      </w:r>
    </w:p>
    <w:p w:rsidR="00CE65EE" w:rsidRDefault="007278DA"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 xml:space="preserve">Кооперативная составляющая – степень вовлеченности предпринимателя в систему различных сельскохозяйственных кооперативов и их союзов, созданных сельскохозяйственными товаропроизводителями в целях удовлетворения своих экономических </w:t>
      </w:r>
      <w:r>
        <w:rPr>
          <w:rFonts w:ascii="Times New Roman"/>
          <w:sz w:val="28"/>
        </w:rPr>
        <w:br/>
        <w:t>и иных потребностей.</w:t>
      </w:r>
    </w:p>
    <w:p w:rsidR="00F059AD" w:rsidRDefault="007278DA" w:rsidP="00F059AD">
      <w:pPr>
        <w:pStyle w:val="af8"/>
        <w:widowControl w:val="0"/>
        <w:numPr>
          <w:ilvl w:val="2"/>
          <w:numId w:val="14"/>
        </w:numPr>
        <w:spacing w:after="0" w:line="360" w:lineRule="auto"/>
        <w:ind w:left="0" w:firstLine="709"/>
        <w:jc w:val="both"/>
        <w:rPr>
          <w:rFonts w:ascii="Times New Roman"/>
          <w:sz w:val="28"/>
        </w:rPr>
      </w:pPr>
      <w:r>
        <w:rPr>
          <w:rFonts w:ascii="Times New Roman"/>
          <w:sz w:val="28"/>
        </w:rPr>
        <w:t xml:space="preserve">Социальная значимость бизнеса – способность бизнеса </w:t>
      </w:r>
      <w:r>
        <w:rPr>
          <w:rFonts w:ascii="Times New Roman"/>
          <w:sz w:val="28"/>
        </w:rPr>
        <w:br/>
        <w:t xml:space="preserve">к смягчению или решению социальных проблем. </w:t>
      </w:r>
    </w:p>
    <w:p w:rsidR="00CE65EE" w:rsidRPr="00F059AD" w:rsidRDefault="00F059AD" w:rsidP="00F059AD">
      <w:pPr>
        <w:pStyle w:val="af8"/>
        <w:widowControl w:val="0"/>
        <w:numPr>
          <w:ilvl w:val="2"/>
          <w:numId w:val="14"/>
        </w:numPr>
        <w:spacing w:after="0" w:line="360" w:lineRule="auto"/>
        <w:ind w:left="0" w:firstLine="709"/>
        <w:jc w:val="both"/>
        <w:rPr>
          <w:rFonts w:ascii="Times New Roman"/>
          <w:sz w:val="28"/>
        </w:rPr>
      </w:pPr>
      <w:r>
        <w:rPr>
          <w:rFonts w:ascii="Times New Roman"/>
          <w:sz w:val="28"/>
        </w:rPr>
        <w:lastRenderedPageBreak/>
        <w:t xml:space="preserve"> </w:t>
      </w:r>
      <w:r w:rsidRPr="00F059AD">
        <w:rPr>
          <w:rFonts w:ascii="Times New Roman"/>
          <w:sz w:val="20"/>
          <w:szCs w:val="20"/>
        </w:rPr>
        <w:t xml:space="preserve"> </w:t>
      </w:r>
      <w:r w:rsidR="007278DA" w:rsidRPr="00F059AD">
        <w:rPr>
          <w:rFonts w:ascii="Times New Roman"/>
          <w:sz w:val="28"/>
        </w:rPr>
        <w:t>Независимость от государственных источников финансирования – способность бизнеса вести деятельность за счет внебюджетных источников финансирования.</w:t>
      </w:r>
    </w:p>
    <w:p w:rsidR="00CE65EE" w:rsidRDefault="00F059AD"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 xml:space="preserve"> </w:t>
      </w:r>
      <w:r w:rsidRPr="00F059AD">
        <w:rPr>
          <w:rFonts w:ascii="Times New Roman"/>
          <w:sz w:val="20"/>
          <w:szCs w:val="20"/>
        </w:rPr>
        <w:t xml:space="preserve"> </w:t>
      </w:r>
      <w:r w:rsidR="007278DA">
        <w:rPr>
          <w:rFonts w:ascii="Times New Roman"/>
          <w:sz w:val="28"/>
        </w:rPr>
        <w:t>Конкурентоспособность – способность бизнеса конкурировать с аналогичными компаниями за счет обеспечения более высокого качества, доступных цен, созда</w:t>
      </w:r>
      <w:r>
        <w:rPr>
          <w:rFonts w:ascii="Times New Roman"/>
          <w:sz w:val="28"/>
        </w:rPr>
        <w:t xml:space="preserve">ния удобства для потребителей, </w:t>
      </w:r>
      <w:r w:rsidR="007278DA">
        <w:rPr>
          <w:rFonts w:ascii="Times New Roman"/>
          <w:sz w:val="28"/>
        </w:rPr>
        <w:t xml:space="preserve">а также </w:t>
      </w:r>
      <w:r w:rsidR="00E26325">
        <w:rPr>
          <w:rFonts w:ascii="Times New Roman"/>
          <w:sz w:val="28"/>
        </w:rPr>
        <w:br/>
      </w:r>
      <w:r w:rsidR="007278DA">
        <w:rPr>
          <w:rFonts w:ascii="Times New Roman"/>
          <w:sz w:val="28"/>
        </w:rPr>
        <w:t>его потенциальная «выживаемость» в условиях рынка.</w:t>
      </w:r>
    </w:p>
    <w:p w:rsidR="00CE65EE" w:rsidRDefault="00F059AD"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 xml:space="preserve"> </w:t>
      </w:r>
      <w:r w:rsidRPr="00F059AD">
        <w:rPr>
          <w:rFonts w:ascii="Times New Roman"/>
          <w:sz w:val="20"/>
          <w:szCs w:val="20"/>
        </w:rPr>
        <w:t xml:space="preserve"> </w:t>
      </w:r>
      <w:r w:rsidR="007278DA">
        <w:rPr>
          <w:rFonts w:ascii="Times New Roman"/>
          <w:sz w:val="28"/>
        </w:rPr>
        <w:t>Уникальное торговое предложение – лаконично изложенная неповторимая и привлекательная идея, отличающая конкретное предложение от других, существующих в данной сфере.</w:t>
      </w:r>
    </w:p>
    <w:p w:rsidR="00CE65EE" w:rsidRDefault="00F059AD" w:rsidP="00D95457">
      <w:pPr>
        <w:pStyle w:val="af8"/>
        <w:widowControl w:val="0"/>
        <w:numPr>
          <w:ilvl w:val="2"/>
          <w:numId w:val="14"/>
        </w:numPr>
        <w:spacing w:after="0" w:line="360" w:lineRule="auto"/>
        <w:ind w:left="0" w:firstLine="709"/>
        <w:jc w:val="both"/>
        <w:rPr>
          <w:rFonts w:ascii="Times New Roman"/>
          <w:sz w:val="28"/>
        </w:rPr>
      </w:pPr>
      <w:r>
        <w:rPr>
          <w:rFonts w:ascii="Times New Roman"/>
          <w:sz w:val="28"/>
        </w:rPr>
        <w:t xml:space="preserve"> </w:t>
      </w:r>
      <w:r w:rsidRPr="00F059AD">
        <w:rPr>
          <w:rFonts w:ascii="Times New Roman"/>
          <w:sz w:val="20"/>
          <w:szCs w:val="20"/>
        </w:rPr>
        <w:t xml:space="preserve"> </w:t>
      </w:r>
      <w:r w:rsidR="007278DA">
        <w:rPr>
          <w:rFonts w:ascii="Times New Roman"/>
          <w:sz w:val="28"/>
        </w:rPr>
        <w:t xml:space="preserve">Логика и убедительность изложения – способность предпринимателя в доступной форме представлять свой проект, акцентируя внимание на основополагающих для презентуемого бизнеса моментах. </w:t>
      </w:r>
    </w:p>
    <w:p w:rsidR="00CE65EE" w:rsidRDefault="00CE65EE">
      <w:pPr>
        <w:pStyle w:val="af8"/>
        <w:widowControl w:val="0"/>
        <w:spacing w:after="0" w:line="360" w:lineRule="auto"/>
        <w:ind w:left="360"/>
        <w:jc w:val="both"/>
        <w:rPr>
          <w:rFonts w:ascii="Times New Roman"/>
          <w:sz w:val="28"/>
        </w:rPr>
      </w:pPr>
    </w:p>
    <w:p w:rsidR="00CE65EE" w:rsidRPr="009F59CA" w:rsidRDefault="007278DA" w:rsidP="009F59CA">
      <w:pPr>
        <w:pStyle w:val="af8"/>
        <w:widowControl w:val="0"/>
        <w:numPr>
          <w:ilvl w:val="0"/>
          <w:numId w:val="10"/>
        </w:numPr>
        <w:spacing w:after="0"/>
        <w:jc w:val="center"/>
        <w:rPr>
          <w:rFonts w:ascii="Times New Roman"/>
          <w:b/>
          <w:sz w:val="28"/>
        </w:rPr>
      </w:pPr>
      <w:r w:rsidRPr="009F59CA">
        <w:rPr>
          <w:rFonts w:ascii="Times New Roman"/>
          <w:b/>
          <w:sz w:val="28"/>
        </w:rPr>
        <w:t>Заключительные положения</w:t>
      </w:r>
    </w:p>
    <w:p w:rsidR="00CE65EE" w:rsidRPr="009F59CA" w:rsidRDefault="007278DA" w:rsidP="00D95457">
      <w:pPr>
        <w:pStyle w:val="af8"/>
        <w:widowControl w:val="0"/>
        <w:numPr>
          <w:ilvl w:val="1"/>
          <w:numId w:val="35"/>
        </w:numPr>
        <w:tabs>
          <w:tab w:val="left" w:pos="0"/>
          <w:tab w:val="left" w:pos="556"/>
        </w:tabs>
        <w:spacing w:after="0" w:line="360" w:lineRule="auto"/>
        <w:ind w:left="0" w:firstLine="709"/>
        <w:jc w:val="both"/>
        <w:rPr>
          <w:rFonts w:ascii="Times New Roman"/>
          <w:sz w:val="28"/>
        </w:rPr>
      </w:pPr>
      <w:r w:rsidRPr="009F59CA">
        <w:rPr>
          <w:rFonts w:ascii="Times New Roman"/>
          <w:sz w:val="28"/>
        </w:rPr>
        <w:t xml:space="preserve">Финансирование Конкурса осуществляется за счет средств федерального бюджета и спонсоров Конкурса. </w:t>
      </w:r>
    </w:p>
    <w:p w:rsidR="00CE65EE" w:rsidRDefault="007278DA" w:rsidP="00D95457">
      <w:pPr>
        <w:pStyle w:val="af8"/>
        <w:widowControl w:val="0"/>
        <w:numPr>
          <w:ilvl w:val="1"/>
          <w:numId w:val="35"/>
        </w:numPr>
        <w:tabs>
          <w:tab w:val="left" w:pos="0"/>
          <w:tab w:val="left" w:pos="556"/>
        </w:tabs>
        <w:spacing w:after="0" w:line="360" w:lineRule="auto"/>
        <w:ind w:left="0" w:firstLine="709"/>
        <w:jc w:val="both"/>
        <w:rPr>
          <w:rFonts w:ascii="Times New Roman"/>
          <w:sz w:val="28"/>
        </w:rPr>
      </w:pPr>
      <w:r>
        <w:rPr>
          <w:rFonts w:ascii="Times New Roman"/>
          <w:sz w:val="28"/>
        </w:rPr>
        <w:t>Расходы, связанные с проездом до места проведения финала Конкурса и обратно, участники несут самостоятельно либо осуществляются за счет командирующих их на Конкурс организаций.</w:t>
      </w:r>
    </w:p>
    <w:p w:rsidR="00CE65EE" w:rsidRDefault="007278DA" w:rsidP="00D95457">
      <w:pPr>
        <w:pStyle w:val="af8"/>
        <w:widowControl w:val="0"/>
        <w:numPr>
          <w:ilvl w:val="1"/>
          <w:numId w:val="35"/>
        </w:numPr>
        <w:tabs>
          <w:tab w:val="left" w:pos="0"/>
          <w:tab w:val="left" w:pos="556"/>
        </w:tabs>
        <w:spacing w:after="0" w:line="360" w:lineRule="auto"/>
        <w:ind w:left="0" w:firstLine="709"/>
        <w:jc w:val="both"/>
        <w:rPr>
          <w:rFonts w:ascii="Times New Roman"/>
          <w:sz w:val="28"/>
        </w:rPr>
      </w:pPr>
      <w:r>
        <w:rPr>
          <w:rFonts w:ascii="Times New Roman"/>
          <w:sz w:val="28"/>
        </w:rPr>
        <w:t>Контактные данные организ</w:t>
      </w:r>
      <w:r w:rsidR="009F59CA">
        <w:rPr>
          <w:rFonts w:ascii="Times New Roman"/>
          <w:sz w:val="28"/>
        </w:rPr>
        <w:t xml:space="preserve">атора Конкурса: 127055, Россия, </w:t>
      </w:r>
      <w:r w:rsidR="00F059AD">
        <w:rPr>
          <w:rFonts w:ascii="Times New Roman"/>
          <w:sz w:val="28"/>
        </w:rPr>
        <w:br/>
      </w:r>
      <w:proofErr w:type="gramStart"/>
      <w:r>
        <w:rPr>
          <w:rFonts w:ascii="Times New Roman"/>
          <w:sz w:val="28"/>
        </w:rPr>
        <w:t>г</w:t>
      </w:r>
      <w:proofErr w:type="gramEnd"/>
      <w:r>
        <w:rPr>
          <w:rFonts w:ascii="Times New Roman"/>
          <w:sz w:val="28"/>
        </w:rPr>
        <w:t xml:space="preserve">. Москва, Тихвинский пер. 16, стр. 1а, Москва; </w:t>
      </w:r>
      <w:r>
        <w:rPr>
          <w:rFonts w:ascii="Times New Roman"/>
          <w:sz w:val="28"/>
        </w:rPr>
        <w:br/>
        <w:t>ФГБУ «</w:t>
      </w:r>
      <w:proofErr w:type="spellStart"/>
      <w:r>
        <w:rPr>
          <w:rFonts w:ascii="Times New Roman"/>
          <w:sz w:val="28"/>
        </w:rPr>
        <w:t>Роспредприниматель</w:t>
      </w:r>
      <w:proofErr w:type="spellEnd"/>
      <w:r>
        <w:rPr>
          <w:rFonts w:ascii="Times New Roman"/>
          <w:sz w:val="28"/>
        </w:rPr>
        <w:t xml:space="preserve">», отдел </w:t>
      </w:r>
      <w:r w:rsidR="00F069C0">
        <w:rPr>
          <w:rFonts w:ascii="Times New Roman"/>
          <w:sz w:val="28"/>
        </w:rPr>
        <w:t>по региональному взаимодействию</w:t>
      </w:r>
      <w:r>
        <w:rPr>
          <w:rFonts w:ascii="Times New Roman"/>
          <w:sz w:val="28"/>
        </w:rPr>
        <w:t xml:space="preserve">, </w:t>
      </w:r>
      <w:r w:rsidR="00F069C0">
        <w:rPr>
          <w:rFonts w:ascii="Times New Roman"/>
          <w:sz w:val="28"/>
        </w:rPr>
        <w:t>ведущий специалист</w:t>
      </w:r>
      <w:r>
        <w:rPr>
          <w:rFonts w:ascii="Times New Roman"/>
          <w:sz w:val="28"/>
        </w:rPr>
        <w:t xml:space="preserve"> </w:t>
      </w:r>
      <w:r w:rsidR="00F069C0">
        <w:rPr>
          <w:rFonts w:ascii="Times New Roman"/>
          <w:sz w:val="28"/>
        </w:rPr>
        <w:t>Наконечная Олеся Вячеславовна</w:t>
      </w:r>
      <w:r>
        <w:rPr>
          <w:rFonts w:ascii="Times New Roman"/>
          <w:sz w:val="28"/>
        </w:rPr>
        <w:t xml:space="preserve">, </w:t>
      </w:r>
      <w:r>
        <w:rPr>
          <w:rFonts w:ascii="Times New Roman"/>
          <w:sz w:val="28"/>
        </w:rPr>
        <w:br/>
        <w:t>телефон: +7 (495) 668-80-08 доб.800</w:t>
      </w:r>
      <w:r w:rsidR="00F069C0">
        <w:rPr>
          <w:rFonts w:ascii="Times New Roman"/>
          <w:sz w:val="28"/>
        </w:rPr>
        <w:t>7</w:t>
      </w:r>
      <w:r>
        <w:rPr>
          <w:rFonts w:ascii="Times New Roman"/>
          <w:sz w:val="28"/>
        </w:rPr>
        <w:t xml:space="preserve">, </w:t>
      </w:r>
      <w:proofErr w:type="spellStart"/>
      <w:r w:rsidR="00156CFA">
        <w:rPr>
          <w:rFonts w:ascii="Times New Roman"/>
          <w:sz w:val="28"/>
        </w:rPr>
        <w:t>эл</w:t>
      </w:r>
      <w:proofErr w:type="spellEnd"/>
      <w:r w:rsidR="00156CFA">
        <w:rPr>
          <w:rFonts w:ascii="Times New Roman"/>
          <w:sz w:val="28"/>
        </w:rPr>
        <w:t>. почта</w:t>
      </w:r>
      <w:r>
        <w:rPr>
          <w:rFonts w:ascii="Times New Roman"/>
          <w:sz w:val="28"/>
        </w:rPr>
        <w:t xml:space="preserve">: </w:t>
      </w:r>
      <w:proofErr w:type="spellStart"/>
      <w:r>
        <w:rPr>
          <w:rFonts w:ascii="Times New Roman"/>
          <w:sz w:val="28"/>
        </w:rPr>
        <w:t>info@molpred.ru</w:t>
      </w:r>
      <w:proofErr w:type="spellEnd"/>
      <w:r>
        <w:rPr>
          <w:rFonts w:ascii="Times New Roman"/>
          <w:sz w:val="28"/>
        </w:rPr>
        <w:t>.</w:t>
      </w:r>
    </w:p>
    <w:p w:rsidR="00CE65EE" w:rsidRDefault="00CE65EE">
      <w:pPr>
        <w:sectPr w:rsidR="00CE65EE">
          <w:headerReference w:type="default" r:id="rId9"/>
          <w:pgSz w:w="11906" w:h="16838"/>
          <w:pgMar w:top="1440" w:right="1416" w:bottom="1440" w:left="1418" w:header="720" w:footer="720" w:gutter="0"/>
          <w:pgNumType w:start="1"/>
          <w:cols w:space="720"/>
          <w:titlePg/>
          <w:docGrid w:linePitch="360"/>
        </w:sectPr>
      </w:pPr>
    </w:p>
    <w:p w:rsidR="00CE65EE" w:rsidRDefault="007278DA">
      <w:pPr>
        <w:widowControl w:val="0"/>
        <w:tabs>
          <w:tab w:val="left" w:pos="6379"/>
        </w:tabs>
        <w:spacing w:after="0"/>
        <w:jc w:val="right"/>
        <w:rPr>
          <w:rFonts w:ascii="Times New Roman"/>
          <w:sz w:val="28"/>
        </w:rPr>
      </w:pPr>
      <w:r>
        <w:rPr>
          <w:rFonts w:ascii="Times New Roman"/>
          <w:sz w:val="28"/>
        </w:rPr>
        <w:lastRenderedPageBreak/>
        <w:t>Приложение</w:t>
      </w:r>
      <w:r w:rsidR="001B2B9B">
        <w:rPr>
          <w:rFonts w:ascii="Times New Roman"/>
          <w:sz w:val="28"/>
        </w:rPr>
        <w:t xml:space="preserve"> к Положению</w:t>
      </w:r>
      <w:r w:rsidR="00FB5467">
        <w:rPr>
          <w:rFonts w:ascii="Times New Roman"/>
          <w:sz w:val="28"/>
        </w:rPr>
        <w:t xml:space="preserve"> </w:t>
      </w:r>
      <w:r w:rsidR="00FB5467">
        <w:rPr>
          <w:rFonts w:ascii="Times New Roman"/>
          <w:sz w:val="28"/>
        </w:rPr>
        <w:br/>
        <w:t xml:space="preserve">о проведении Всероссийского конкурса </w:t>
      </w:r>
      <w:r w:rsidR="00FB5467">
        <w:rPr>
          <w:rFonts w:ascii="Times New Roman"/>
          <w:sz w:val="28"/>
        </w:rPr>
        <w:br/>
        <w:t>«Молодой предприниматель России» в 2020 году</w:t>
      </w:r>
    </w:p>
    <w:p w:rsidR="00CE65EE" w:rsidRDefault="00CE65EE">
      <w:pPr>
        <w:widowControl w:val="0"/>
        <w:tabs>
          <w:tab w:val="left" w:pos="6379"/>
        </w:tabs>
        <w:spacing w:after="0"/>
        <w:ind w:left="5245"/>
        <w:jc w:val="center"/>
        <w:rPr>
          <w:rFonts w:ascii="Times New Roman"/>
          <w:sz w:val="28"/>
        </w:rPr>
      </w:pPr>
    </w:p>
    <w:p w:rsidR="00CE65EE" w:rsidRDefault="00CE65EE" w:rsidP="008F1306">
      <w:pPr>
        <w:widowControl w:val="0"/>
        <w:spacing w:after="0"/>
        <w:rPr>
          <w:rFonts w:ascii="Times New Roman"/>
          <w:sz w:val="28"/>
        </w:rPr>
      </w:pPr>
    </w:p>
    <w:p w:rsidR="00CE65EE" w:rsidRDefault="007278DA">
      <w:pPr>
        <w:widowControl w:val="0"/>
        <w:spacing w:after="0" w:line="240" w:lineRule="auto"/>
        <w:jc w:val="center"/>
        <w:rPr>
          <w:rFonts w:ascii="Times New Roman"/>
          <w:b/>
          <w:sz w:val="28"/>
        </w:rPr>
      </w:pPr>
      <w:r>
        <w:rPr>
          <w:rFonts w:ascii="Times New Roman"/>
          <w:b/>
          <w:sz w:val="28"/>
        </w:rPr>
        <w:t xml:space="preserve">Инструкция для участников </w:t>
      </w:r>
    </w:p>
    <w:p w:rsidR="00CE65EE" w:rsidRDefault="007278DA">
      <w:pPr>
        <w:widowControl w:val="0"/>
        <w:spacing w:after="0" w:line="240" w:lineRule="auto"/>
        <w:jc w:val="center"/>
        <w:rPr>
          <w:rFonts w:ascii="Times New Roman"/>
          <w:b/>
          <w:sz w:val="28"/>
        </w:rPr>
      </w:pPr>
      <w:r>
        <w:rPr>
          <w:rFonts w:ascii="Times New Roman"/>
          <w:b/>
          <w:sz w:val="28"/>
        </w:rPr>
        <w:t>по созданию видео-презентации</w:t>
      </w:r>
    </w:p>
    <w:p w:rsidR="00CE65EE" w:rsidRDefault="00CE65EE">
      <w:pPr>
        <w:widowControl w:val="0"/>
        <w:spacing w:after="0" w:line="240" w:lineRule="auto"/>
        <w:jc w:val="center"/>
        <w:rPr>
          <w:rFonts w:ascii="Times New Roman"/>
          <w:b/>
          <w:sz w:val="28"/>
        </w:rPr>
      </w:pPr>
    </w:p>
    <w:p w:rsidR="00CE65EE" w:rsidRDefault="007278DA">
      <w:pPr>
        <w:pStyle w:val="af8"/>
        <w:widowControl w:val="0"/>
        <w:numPr>
          <w:ilvl w:val="0"/>
          <w:numId w:val="33"/>
        </w:numPr>
        <w:tabs>
          <w:tab w:val="left" w:pos="1134"/>
        </w:tabs>
        <w:spacing w:after="0" w:line="360" w:lineRule="auto"/>
        <w:ind w:left="0" w:firstLine="709"/>
        <w:jc w:val="both"/>
        <w:rPr>
          <w:rFonts w:ascii="Times New Roman"/>
          <w:sz w:val="28"/>
        </w:rPr>
      </w:pPr>
      <w:r>
        <w:rPr>
          <w:rFonts w:ascii="Times New Roman"/>
          <w:sz w:val="28"/>
        </w:rPr>
        <w:t xml:space="preserve">Видео-презентация предпринимательской практики участника представляется на оценку в составе </w:t>
      </w:r>
      <w:r w:rsidR="009F59CA">
        <w:rPr>
          <w:rFonts w:ascii="Times New Roman"/>
          <w:sz w:val="28"/>
        </w:rPr>
        <w:t>з</w:t>
      </w:r>
      <w:r>
        <w:rPr>
          <w:rFonts w:ascii="Times New Roman"/>
          <w:sz w:val="28"/>
        </w:rPr>
        <w:t xml:space="preserve">аявки путем указания ссылки </w:t>
      </w:r>
      <w:r w:rsidR="009F59CA">
        <w:rPr>
          <w:rFonts w:ascii="Times New Roman"/>
          <w:sz w:val="28"/>
        </w:rPr>
        <w:br/>
      </w:r>
      <w:r>
        <w:rPr>
          <w:rFonts w:ascii="Times New Roman"/>
          <w:sz w:val="28"/>
        </w:rPr>
        <w:t xml:space="preserve">на соответствующий материал в сети Интернет.  </w:t>
      </w:r>
    </w:p>
    <w:p w:rsidR="00CE65EE" w:rsidRDefault="007278DA">
      <w:pPr>
        <w:pStyle w:val="af8"/>
        <w:widowControl w:val="0"/>
        <w:numPr>
          <w:ilvl w:val="0"/>
          <w:numId w:val="33"/>
        </w:numPr>
        <w:tabs>
          <w:tab w:val="left" w:pos="851"/>
          <w:tab w:val="left" w:pos="1134"/>
        </w:tabs>
        <w:spacing w:after="0" w:line="360" w:lineRule="auto"/>
        <w:ind w:left="0" w:firstLine="709"/>
        <w:jc w:val="both"/>
        <w:rPr>
          <w:rFonts w:ascii="Times New Roman"/>
          <w:sz w:val="28"/>
        </w:rPr>
      </w:pPr>
      <w:r>
        <w:rPr>
          <w:rFonts w:ascii="Times New Roman"/>
          <w:sz w:val="28"/>
        </w:rPr>
        <w:t>Видео-презентация предпринимательской практики участника должна отвечать следующим требованиям:</w:t>
      </w:r>
    </w:p>
    <w:p w:rsidR="00CE65EE" w:rsidRDefault="007278DA">
      <w:pPr>
        <w:pStyle w:val="af8"/>
        <w:widowControl w:val="0"/>
        <w:numPr>
          <w:ilvl w:val="0"/>
          <w:numId w:val="34"/>
        </w:numPr>
        <w:spacing w:after="0" w:line="360" w:lineRule="auto"/>
        <w:ind w:left="0" w:firstLine="0"/>
        <w:jc w:val="both"/>
        <w:rPr>
          <w:rFonts w:ascii="Times New Roman"/>
          <w:sz w:val="28"/>
        </w:rPr>
      </w:pPr>
      <w:r>
        <w:rPr>
          <w:rFonts w:ascii="Times New Roman"/>
          <w:sz w:val="28"/>
        </w:rPr>
        <w:t>на записанном видеоматериале основную информацию должен презентовать непосредственно участник Конкурса;</w:t>
      </w:r>
    </w:p>
    <w:p w:rsidR="00CE65EE" w:rsidRDefault="007278DA">
      <w:pPr>
        <w:pStyle w:val="af8"/>
        <w:widowControl w:val="0"/>
        <w:numPr>
          <w:ilvl w:val="0"/>
          <w:numId w:val="34"/>
        </w:numPr>
        <w:spacing w:after="0" w:line="360" w:lineRule="auto"/>
        <w:ind w:left="0" w:firstLine="0"/>
        <w:jc w:val="both"/>
        <w:rPr>
          <w:rFonts w:ascii="Times New Roman"/>
          <w:sz w:val="28"/>
        </w:rPr>
      </w:pPr>
      <w:r>
        <w:rPr>
          <w:rFonts w:ascii="Times New Roman"/>
          <w:sz w:val="28"/>
        </w:rPr>
        <w:t>видеоматериал должен раскрывать идею и цель бизнеса участника.</w:t>
      </w:r>
    </w:p>
    <w:p w:rsidR="00CE65EE" w:rsidRDefault="007278DA">
      <w:pPr>
        <w:pStyle w:val="af8"/>
        <w:widowControl w:val="0"/>
        <w:numPr>
          <w:ilvl w:val="0"/>
          <w:numId w:val="33"/>
        </w:numPr>
        <w:tabs>
          <w:tab w:val="left" w:pos="1134"/>
        </w:tabs>
        <w:spacing w:after="0" w:line="360" w:lineRule="auto"/>
        <w:ind w:left="0" w:firstLine="709"/>
        <w:jc w:val="both"/>
        <w:rPr>
          <w:rFonts w:ascii="Times New Roman"/>
          <w:sz w:val="28"/>
        </w:rPr>
      </w:pPr>
      <w:r>
        <w:rPr>
          <w:rFonts w:ascii="Times New Roman"/>
          <w:sz w:val="28"/>
        </w:rPr>
        <w:t xml:space="preserve">Информация, изложенная в видео-презентации, оценивается </w:t>
      </w:r>
      <w:r w:rsidR="009F59CA">
        <w:rPr>
          <w:rFonts w:ascii="Times New Roman"/>
          <w:sz w:val="28"/>
        </w:rPr>
        <w:br/>
      </w:r>
      <w:r>
        <w:rPr>
          <w:rFonts w:ascii="Times New Roman"/>
          <w:sz w:val="28"/>
        </w:rPr>
        <w:t xml:space="preserve">в совокупности с информацией, изложенной в </w:t>
      </w:r>
      <w:r w:rsidR="009F59CA">
        <w:rPr>
          <w:rFonts w:ascii="Times New Roman"/>
          <w:sz w:val="28"/>
        </w:rPr>
        <w:t>з</w:t>
      </w:r>
      <w:r>
        <w:rPr>
          <w:rFonts w:ascii="Times New Roman"/>
          <w:sz w:val="28"/>
        </w:rPr>
        <w:t xml:space="preserve">аявке. </w:t>
      </w:r>
    </w:p>
    <w:p w:rsidR="00CE65EE" w:rsidRDefault="007278DA">
      <w:pPr>
        <w:pStyle w:val="af8"/>
        <w:widowControl w:val="0"/>
        <w:numPr>
          <w:ilvl w:val="0"/>
          <w:numId w:val="33"/>
        </w:numPr>
        <w:tabs>
          <w:tab w:val="left" w:pos="1134"/>
        </w:tabs>
        <w:spacing w:after="0" w:line="360" w:lineRule="auto"/>
        <w:ind w:left="0" w:firstLine="709"/>
        <w:jc w:val="both"/>
        <w:rPr>
          <w:rFonts w:ascii="Times New Roman"/>
          <w:sz w:val="28"/>
        </w:rPr>
      </w:pPr>
      <w:r>
        <w:rPr>
          <w:rFonts w:ascii="Times New Roman"/>
          <w:sz w:val="28"/>
        </w:rPr>
        <w:t>Для наиболее полного раскрытия предпринимательской практики участника рекомендуется обозначить следующую информацию:</w:t>
      </w:r>
    </w:p>
    <w:p w:rsidR="00CE65EE" w:rsidRDefault="007278DA">
      <w:pPr>
        <w:pStyle w:val="af8"/>
        <w:numPr>
          <w:ilvl w:val="0"/>
          <w:numId w:val="31"/>
        </w:numPr>
        <w:spacing w:after="0" w:line="360" w:lineRule="auto"/>
        <w:ind w:left="0" w:firstLine="0"/>
        <w:jc w:val="both"/>
        <w:rPr>
          <w:rFonts w:ascii="Times New Roman"/>
          <w:sz w:val="28"/>
        </w:rPr>
      </w:pPr>
      <w:r>
        <w:rPr>
          <w:rFonts w:ascii="Times New Roman"/>
          <w:sz w:val="28"/>
        </w:rPr>
        <w:t xml:space="preserve">процесс становления и история возникновения </w:t>
      </w:r>
      <w:proofErr w:type="spellStart"/>
      <w:proofErr w:type="gramStart"/>
      <w:r>
        <w:rPr>
          <w:rFonts w:ascii="Times New Roman"/>
          <w:sz w:val="28"/>
        </w:rPr>
        <w:t>бизнес-идеи</w:t>
      </w:r>
      <w:proofErr w:type="spellEnd"/>
      <w:proofErr w:type="gramEnd"/>
      <w:r>
        <w:rPr>
          <w:rFonts w:ascii="Times New Roman"/>
          <w:sz w:val="28"/>
        </w:rPr>
        <w:t>;</w:t>
      </w:r>
    </w:p>
    <w:p w:rsidR="00CE65EE" w:rsidRDefault="007278DA">
      <w:pPr>
        <w:pStyle w:val="af8"/>
        <w:numPr>
          <w:ilvl w:val="0"/>
          <w:numId w:val="31"/>
        </w:numPr>
        <w:spacing w:after="0" w:line="360" w:lineRule="auto"/>
        <w:ind w:left="0" w:firstLine="0"/>
        <w:jc w:val="both"/>
        <w:rPr>
          <w:rFonts w:ascii="Times New Roman"/>
          <w:sz w:val="28"/>
        </w:rPr>
      </w:pPr>
      <w:r>
        <w:rPr>
          <w:rFonts w:ascii="Times New Roman"/>
          <w:sz w:val="28"/>
        </w:rPr>
        <w:t>конкурентные преимущества;</w:t>
      </w:r>
    </w:p>
    <w:p w:rsidR="00CE65EE" w:rsidRDefault="007278DA">
      <w:pPr>
        <w:pStyle w:val="af8"/>
        <w:numPr>
          <w:ilvl w:val="0"/>
          <w:numId w:val="31"/>
        </w:numPr>
        <w:spacing w:after="0" w:line="360" w:lineRule="auto"/>
        <w:ind w:left="0" w:firstLine="0"/>
        <w:jc w:val="both"/>
        <w:rPr>
          <w:rFonts w:ascii="Times New Roman"/>
          <w:sz w:val="28"/>
        </w:rPr>
      </w:pPr>
      <w:r>
        <w:rPr>
          <w:rFonts w:ascii="Times New Roman"/>
          <w:sz w:val="28"/>
        </w:rPr>
        <w:t>оценка текущего развития бизнеса;</w:t>
      </w:r>
    </w:p>
    <w:p w:rsidR="00CE65EE" w:rsidRDefault="007278DA">
      <w:pPr>
        <w:pStyle w:val="af8"/>
        <w:numPr>
          <w:ilvl w:val="0"/>
          <w:numId w:val="31"/>
        </w:numPr>
        <w:spacing w:after="0" w:line="360" w:lineRule="auto"/>
        <w:ind w:left="0" w:firstLine="0"/>
        <w:jc w:val="both"/>
        <w:rPr>
          <w:rFonts w:ascii="Times New Roman"/>
          <w:sz w:val="28"/>
        </w:rPr>
      </w:pPr>
      <w:r>
        <w:rPr>
          <w:rFonts w:ascii="Times New Roman"/>
          <w:sz w:val="28"/>
        </w:rPr>
        <w:t>динамика финансовых показателей;</w:t>
      </w:r>
    </w:p>
    <w:p w:rsidR="00CE65EE" w:rsidRDefault="007278DA">
      <w:pPr>
        <w:pStyle w:val="af8"/>
        <w:numPr>
          <w:ilvl w:val="0"/>
          <w:numId w:val="31"/>
        </w:numPr>
        <w:spacing w:after="0" w:line="360" w:lineRule="auto"/>
        <w:ind w:left="0" w:firstLine="0"/>
        <w:jc w:val="both"/>
        <w:rPr>
          <w:rFonts w:ascii="Times New Roman"/>
          <w:sz w:val="28"/>
        </w:rPr>
      </w:pPr>
      <w:r>
        <w:rPr>
          <w:rFonts w:ascii="Times New Roman"/>
          <w:sz w:val="28"/>
        </w:rPr>
        <w:t>перспективы и цели на будущее.</w:t>
      </w:r>
    </w:p>
    <w:p w:rsidR="00CE65EE" w:rsidRDefault="007278DA">
      <w:pPr>
        <w:pStyle w:val="af8"/>
        <w:numPr>
          <w:ilvl w:val="0"/>
          <w:numId w:val="33"/>
        </w:numPr>
        <w:tabs>
          <w:tab w:val="left" w:pos="1134"/>
        </w:tabs>
        <w:spacing w:after="0" w:line="360" w:lineRule="auto"/>
        <w:ind w:left="0" w:firstLine="709"/>
        <w:jc w:val="both"/>
        <w:rPr>
          <w:rFonts w:ascii="Times New Roman"/>
          <w:sz w:val="28"/>
        </w:rPr>
      </w:pPr>
      <w:r>
        <w:rPr>
          <w:rFonts w:ascii="Times New Roman"/>
          <w:sz w:val="28"/>
        </w:rPr>
        <w:t xml:space="preserve">Информация в видео-презентации должна излагаться в доступной, структурированной и логичной форме. Недопустимы оскорбления, угрозы, использование ненормативной лексики, призывы к насилию и демонстрация любых форм насилия. </w:t>
      </w:r>
    </w:p>
    <w:p w:rsidR="00CE65EE" w:rsidRDefault="00CE65EE">
      <w:pPr>
        <w:widowControl w:val="0"/>
        <w:tabs>
          <w:tab w:val="left" w:pos="6379"/>
        </w:tabs>
        <w:spacing w:after="0"/>
        <w:jc w:val="right"/>
        <w:rPr>
          <w:rFonts w:ascii="Times New Roman"/>
          <w:sz w:val="28"/>
        </w:rPr>
      </w:pPr>
    </w:p>
    <w:p w:rsidR="00CE65EE" w:rsidRDefault="00CE65EE">
      <w:pPr>
        <w:widowControl w:val="0"/>
        <w:tabs>
          <w:tab w:val="left" w:pos="6379"/>
        </w:tabs>
        <w:spacing w:after="0"/>
        <w:jc w:val="right"/>
        <w:rPr>
          <w:rFonts w:ascii="Times New Roman"/>
          <w:sz w:val="28"/>
        </w:rPr>
      </w:pPr>
    </w:p>
    <w:p w:rsidR="00CE65EE" w:rsidRDefault="00CE65EE">
      <w:pPr>
        <w:widowControl w:val="0"/>
        <w:tabs>
          <w:tab w:val="left" w:pos="6379"/>
        </w:tabs>
        <w:spacing w:after="0"/>
        <w:jc w:val="right"/>
        <w:rPr>
          <w:rFonts w:ascii="Times New Roman"/>
          <w:sz w:val="28"/>
        </w:rPr>
      </w:pPr>
    </w:p>
    <w:p w:rsidR="00CE65EE" w:rsidRDefault="00CE65EE" w:rsidP="00FB5467">
      <w:pPr>
        <w:widowControl w:val="0"/>
        <w:tabs>
          <w:tab w:val="left" w:pos="6379"/>
        </w:tabs>
        <w:spacing w:after="0"/>
        <w:rPr>
          <w:rFonts w:ascii="Times New Roman"/>
          <w:sz w:val="28"/>
        </w:rPr>
      </w:pPr>
    </w:p>
    <w:sectPr w:rsidR="00CE65EE" w:rsidSect="00CE65EE">
      <w:headerReference w:type="default" r:id="rId10"/>
      <w:pgSz w:w="11906" w:h="16838"/>
      <w:pgMar w:top="1134" w:right="849" w:bottom="851" w:left="1418"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27F" w:rsidRDefault="00ED127F" w:rsidP="00CE65EE">
      <w:pPr>
        <w:spacing w:after="0" w:line="240" w:lineRule="auto"/>
      </w:pPr>
      <w:r>
        <w:separator/>
      </w:r>
    </w:p>
  </w:endnote>
  <w:endnote w:type="continuationSeparator" w:id="0">
    <w:p w:rsidR="00ED127F" w:rsidRDefault="00ED127F" w:rsidP="00CE6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MV Boli"/>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27F" w:rsidRDefault="00ED127F">
      <w:pPr>
        <w:spacing w:after="0" w:line="240" w:lineRule="auto"/>
      </w:pPr>
      <w:r>
        <w:separator/>
      </w:r>
    </w:p>
  </w:footnote>
  <w:footnote w:type="continuationSeparator" w:id="0">
    <w:p w:rsidR="00ED127F" w:rsidRDefault="00ED12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27F" w:rsidRPr="00435763" w:rsidRDefault="000306EE">
    <w:pPr>
      <w:framePr w:wrap="around" w:vAnchor="text" w:hAnchor="margin" w:xAlign="center" w:y="1"/>
      <w:rPr>
        <w:rFonts w:ascii="Times New Roman"/>
      </w:rPr>
    </w:pPr>
    <w:r w:rsidRPr="00435763">
      <w:rPr>
        <w:rFonts w:ascii="Times New Roman"/>
        <w:sz w:val="28"/>
      </w:rPr>
      <w:fldChar w:fldCharType="begin"/>
    </w:r>
    <w:r w:rsidR="00ED127F" w:rsidRPr="00435763">
      <w:rPr>
        <w:rFonts w:ascii="Times New Roman"/>
        <w:sz w:val="28"/>
      </w:rPr>
      <w:instrText xml:space="preserve">PAGE </w:instrText>
    </w:r>
    <w:r w:rsidRPr="00435763">
      <w:rPr>
        <w:rFonts w:ascii="Times New Roman"/>
        <w:sz w:val="28"/>
      </w:rPr>
      <w:fldChar w:fldCharType="separate"/>
    </w:r>
    <w:r w:rsidR="00FB5467">
      <w:rPr>
        <w:rFonts w:ascii="Times New Roman"/>
        <w:noProof/>
        <w:sz w:val="28"/>
      </w:rPr>
      <w:t>18</w:t>
    </w:r>
    <w:r w:rsidRPr="00435763">
      <w:rPr>
        <w:rFonts w:ascii="Times New Roman"/>
        <w:sz w:val="28"/>
      </w:rPr>
      <w:fldChar w:fldCharType="end"/>
    </w:r>
  </w:p>
  <w:p w:rsidR="00ED127F" w:rsidRDefault="00ED127F">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27F" w:rsidRDefault="00ED127F">
    <w:pPr>
      <w:pStyle w:val="Header"/>
      <w:jc w:val="center"/>
    </w:pPr>
  </w:p>
  <w:p w:rsidR="00ED127F" w:rsidRDefault="00ED12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5BE"/>
    <w:multiLevelType w:val="hybridMultilevel"/>
    <w:tmpl w:val="9A82D448"/>
    <w:lvl w:ilvl="0" w:tplc="8E9A4C86">
      <w:start w:val="1"/>
      <w:numFmt w:val="bullet"/>
      <w:lvlText w:val=""/>
      <w:lvlJc w:val="left"/>
      <w:pPr>
        <w:ind w:left="1854" w:hanging="360"/>
      </w:pPr>
      <w:rPr>
        <w:rFonts w:ascii="Symbol" w:hAnsi="Symbol"/>
      </w:rPr>
    </w:lvl>
    <w:lvl w:ilvl="1" w:tplc="29B8CD8E">
      <w:start w:val="1"/>
      <w:numFmt w:val="bullet"/>
      <w:lvlText w:val="o"/>
      <w:lvlJc w:val="left"/>
      <w:pPr>
        <w:ind w:left="2574" w:hanging="360"/>
      </w:pPr>
      <w:rPr>
        <w:rFonts w:ascii="Courier New" w:hAnsi="Courier New"/>
      </w:rPr>
    </w:lvl>
    <w:lvl w:ilvl="2" w:tplc="3F7AB5AE">
      <w:start w:val="1"/>
      <w:numFmt w:val="bullet"/>
      <w:lvlText w:val=""/>
      <w:lvlJc w:val="left"/>
      <w:pPr>
        <w:ind w:left="3294" w:hanging="360"/>
      </w:pPr>
      <w:rPr>
        <w:rFonts w:ascii="Wingdings" w:hAnsi="Wingdings"/>
      </w:rPr>
    </w:lvl>
    <w:lvl w:ilvl="3" w:tplc="4364C09C">
      <w:start w:val="1"/>
      <w:numFmt w:val="bullet"/>
      <w:lvlText w:val=""/>
      <w:lvlJc w:val="left"/>
      <w:pPr>
        <w:ind w:left="4014" w:hanging="360"/>
      </w:pPr>
      <w:rPr>
        <w:rFonts w:ascii="Symbol" w:hAnsi="Symbol"/>
      </w:rPr>
    </w:lvl>
    <w:lvl w:ilvl="4" w:tplc="AD0E725E">
      <w:start w:val="1"/>
      <w:numFmt w:val="bullet"/>
      <w:lvlText w:val="o"/>
      <w:lvlJc w:val="left"/>
      <w:pPr>
        <w:ind w:left="4734" w:hanging="360"/>
      </w:pPr>
      <w:rPr>
        <w:rFonts w:ascii="Courier New" w:hAnsi="Courier New"/>
      </w:rPr>
    </w:lvl>
    <w:lvl w:ilvl="5" w:tplc="EA2A12C6">
      <w:start w:val="1"/>
      <w:numFmt w:val="bullet"/>
      <w:lvlText w:val=""/>
      <w:lvlJc w:val="left"/>
      <w:pPr>
        <w:ind w:left="5454" w:hanging="360"/>
      </w:pPr>
      <w:rPr>
        <w:rFonts w:ascii="Wingdings" w:hAnsi="Wingdings"/>
      </w:rPr>
    </w:lvl>
    <w:lvl w:ilvl="6" w:tplc="942267FC">
      <w:start w:val="1"/>
      <w:numFmt w:val="bullet"/>
      <w:lvlText w:val=""/>
      <w:lvlJc w:val="left"/>
      <w:pPr>
        <w:ind w:left="6174" w:hanging="360"/>
      </w:pPr>
      <w:rPr>
        <w:rFonts w:ascii="Symbol" w:hAnsi="Symbol"/>
      </w:rPr>
    </w:lvl>
    <w:lvl w:ilvl="7" w:tplc="BD3C2D52">
      <w:start w:val="1"/>
      <w:numFmt w:val="bullet"/>
      <w:lvlText w:val="o"/>
      <w:lvlJc w:val="left"/>
      <w:pPr>
        <w:ind w:left="6894" w:hanging="360"/>
      </w:pPr>
      <w:rPr>
        <w:rFonts w:ascii="Courier New" w:hAnsi="Courier New"/>
      </w:rPr>
    </w:lvl>
    <w:lvl w:ilvl="8" w:tplc="FEB061A8">
      <w:start w:val="1"/>
      <w:numFmt w:val="bullet"/>
      <w:lvlText w:val=""/>
      <w:lvlJc w:val="left"/>
      <w:pPr>
        <w:ind w:left="7614" w:hanging="360"/>
      </w:pPr>
      <w:rPr>
        <w:rFonts w:ascii="Wingdings" w:hAnsi="Wingdings"/>
      </w:rPr>
    </w:lvl>
  </w:abstractNum>
  <w:abstractNum w:abstractNumId="1">
    <w:nsid w:val="0BD35F63"/>
    <w:multiLevelType w:val="hybridMultilevel"/>
    <w:tmpl w:val="4A82D5C0"/>
    <w:lvl w:ilvl="0" w:tplc="D57ED7C0">
      <w:start w:val="1"/>
      <w:numFmt w:val="bullet"/>
      <w:lvlText w:val=""/>
      <w:lvlJc w:val="left"/>
      <w:pPr>
        <w:ind w:left="360" w:hanging="360"/>
      </w:pPr>
      <w:rPr>
        <w:rFonts w:ascii="Symbol" w:hAnsi="Symbol"/>
      </w:rPr>
    </w:lvl>
    <w:lvl w:ilvl="1" w:tplc="662ACFEA">
      <w:start w:val="1"/>
      <w:numFmt w:val="bullet"/>
      <w:lvlText w:val="o"/>
      <w:lvlJc w:val="left"/>
      <w:pPr>
        <w:ind w:left="1080" w:hanging="360"/>
      </w:pPr>
      <w:rPr>
        <w:rFonts w:ascii="Courier New" w:hAnsi="Courier New"/>
      </w:rPr>
    </w:lvl>
    <w:lvl w:ilvl="2" w:tplc="C56C4488">
      <w:start w:val="1"/>
      <w:numFmt w:val="bullet"/>
      <w:lvlText w:val=""/>
      <w:lvlJc w:val="left"/>
      <w:pPr>
        <w:ind w:left="1800" w:hanging="360"/>
      </w:pPr>
      <w:rPr>
        <w:rFonts w:ascii="Wingdings" w:hAnsi="Wingdings"/>
      </w:rPr>
    </w:lvl>
    <w:lvl w:ilvl="3" w:tplc="8F508DC2">
      <w:start w:val="1"/>
      <w:numFmt w:val="bullet"/>
      <w:lvlText w:val=""/>
      <w:lvlJc w:val="left"/>
      <w:pPr>
        <w:ind w:left="2520" w:hanging="360"/>
      </w:pPr>
      <w:rPr>
        <w:rFonts w:ascii="Symbol" w:hAnsi="Symbol"/>
      </w:rPr>
    </w:lvl>
    <w:lvl w:ilvl="4" w:tplc="BAA84BE4">
      <w:start w:val="1"/>
      <w:numFmt w:val="bullet"/>
      <w:lvlText w:val="o"/>
      <w:lvlJc w:val="left"/>
      <w:pPr>
        <w:ind w:left="3240" w:hanging="360"/>
      </w:pPr>
      <w:rPr>
        <w:rFonts w:ascii="Courier New" w:hAnsi="Courier New"/>
      </w:rPr>
    </w:lvl>
    <w:lvl w:ilvl="5" w:tplc="D2E420F4">
      <w:start w:val="1"/>
      <w:numFmt w:val="bullet"/>
      <w:lvlText w:val=""/>
      <w:lvlJc w:val="left"/>
      <w:pPr>
        <w:ind w:left="3960" w:hanging="360"/>
      </w:pPr>
      <w:rPr>
        <w:rFonts w:ascii="Wingdings" w:hAnsi="Wingdings"/>
      </w:rPr>
    </w:lvl>
    <w:lvl w:ilvl="6" w:tplc="736EB000">
      <w:start w:val="1"/>
      <w:numFmt w:val="bullet"/>
      <w:lvlText w:val=""/>
      <w:lvlJc w:val="left"/>
      <w:pPr>
        <w:ind w:left="4680" w:hanging="360"/>
      </w:pPr>
      <w:rPr>
        <w:rFonts w:ascii="Symbol" w:hAnsi="Symbol"/>
      </w:rPr>
    </w:lvl>
    <w:lvl w:ilvl="7" w:tplc="71B6ACBA">
      <w:start w:val="1"/>
      <w:numFmt w:val="bullet"/>
      <w:lvlText w:val="o"/>
      <w:lvlJc w:val="left"/>
      <w:pPr>
        <w:ind w:left="5400" w:hanging="360"/>
      </w:pPr>
      <w:rPr>
        <w:rFonts w:ascii="Courier New" w:hAnsi="Courier New"/>
      </w:rPr>
    </w:lvl>
    <w:lvl w:ilvl="8" w:tplc="DEDEA546">
      <w:start w:val="1"/>
      <w:numFmt w:val="bullet"/>
      <w:lvlText w:val=""/>
      <w:lvlJc w:val="left"/>
      <w:pPr>
        <w:ind w:left="6120" w:hanging="360"/>
      </w:pPr>
      <w:rPr>
        <w:rFonts w:ascii="Wingdings" w:hAnsi="Wingdings"/>
      </w:rPr>
    </w:lvl>
  </w:abstractNum>
  <w:abstractNum w:abstractNumId="2">
    <w:nsid w:val="0C195832"/>
    <w:multiLevelType w:val="multilevel"/>
    <w:tmpl w:val="6F86C5D2"/>
    <w:lvl w:ilvl="0">
      <w:start w:val="3"/>
      <w:numFmt w:val="decimal"/>
      <w:lvlText w:val="%1"/>
      <w:lvlJc w:val="left"/>
      <w:pPr>
        <w:ind w:left="375" w:hanging="375"/>
      </w:pPr>
    </w:lvl>
    <w:lvl w:ilvl="1">
      <w:start w:val="1"/>
      <w:numFmt w:val="decimal"/>
      <w:lvlText w:val="%1.%2"/>
      <w:lvlJc w:val="left"/>
      <w:pPr>
        <w:ind w:left="375" w:firstLine="33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DBB73A7"/>
    <w:multiLevelType w:val="hybridMultilevel"/>
    <w:tmpl w:val="4D4CE420"/>
    <w:lvl w:ilvl="0" w:tplc="33D4A0B4">
      <w:start w:val="1"/>
      <w:numFmt w:val="bullet"/>
      <w:lvlText w:val=""/>
      <w:lvlJc w:val="left"/>
      <w:pPr>
        <w:ind w:left="360" w:hanging="360"/>
      </w:pPr>
      <w:rPr>
        <w:rFonts w:ascii="Symbol" w:hAnsi="Symbol"/>
      </w:rPr>
    </w:lvl>
    <w:lvl w:ilvl="1" w:tplc="BDB66754">
      <w:start w:val="1"/>
      <w:numFmt w:val="bullet"/>
      <w:lvlText w:val="o"/>
      <w:lvlJc w:val="left"/>
      <w:pPr>
        <w:ind w:left="1080" w:hanging="360"/>
      </w:pPr>
      <w:rPr>
        <w:rFonts w:ascii="Courier New" w:hAnsi="Courier New"/>
      </w:rPr>
    </w:lvl>
    <w:lvl w:ilvl="2" w:tplc="56F800CA">
      <w:start w:val="1"/>
      <w:numFmt w:val="bullet"/>
      <w:lvlText w:val=""/>
      <w:lvlJc w:val="left"/>
      <w:pPr>
        <w:ind w:left="1800" w:hanging="360"/>
      </w:pPr>
      <w:rPr>
        <w:rFonts w:ascii="Wingdings" w:hAnsi="Wingdings"/>
      </w:rPr>
    </w:lvl>
    <w:lvl w:ilvl="3" w:tplc="9662D2B0">
      <w:start w:val="1"/>
      <w:numFmt w:val="bullet"/>
      <w:lvlText w:val=""/>
      <w:lvlJc w:val="left"/>
      <w:pPr>
        <w:ind w:left="2520" w:hanging="360"/>
      </w:pPr>
      <w:rPr>
        <w:rFonts w:ascii="Symbol" w:hAnsi="Symbol"/>
      </w:rPr>
    </w:lvl>
    <w:lvl w:ilvl="4" w:tplc="5DCCBF48">
      <w:start w:val="1"/>
      <w:numFmt w:val="bullet"/>
      <w:lvlText w:val="o"/>
      <w:lvlJc w:val="left"/>
      <w:pPr>
        <w:ind w:left="3240" w:hanging="360"/>
      </w:pPr>
      <w:rPr>
        <w:rFonts w:ascii="Courier New" w:hAnsi="Courier New"/>
      </w:rPr>
    </w:lvl>
    <w:lvl w:ilvl="5" w:tplc="B802CED0">
      <w:start w:val="1"/>
      <w:numFmt w:val="bullet"/>
      <w:lvlText w:val=""/>
      <w:lvlJc w:val="left"/>
      <w:pPr>
        <w:ind w:left="3960" w:hanging="360"/>
      </w:pPr>
      <w:rPr>
        <w:rFonts w:ascii="Wingdings" w:hAnsi="Wingdings"/>
      </w:rPr>
    </w:lvl>
    <w:lvl w:ilvl="6" w:tplc="86CA9934">
      <w:start w:val="1"/>
      <w:numFmt w:val="bullet"/>
      <w:lvlText w:val=""/>
      <w:lvlJc w:val="left"/>
      <w:pPr>
        <w:ind w:left="4680" w:hanging="360"/>
      </w:pPr>
      <w:rPr>
        <w:rFonts w:ascii="Symbol" w:hAnsi="Symbol"/>
      </w:rPr>
    </w:lvl>
    <w:lvl w:ilvl="7" w:tplc="10480080">
      <w:start w:val="1"/>
      <w:numFmt w:val="bullet"/>
      <w:lvlText w:val="o"/>
      <w:lvlJc w:val="left"/>
      <w:pPr>
        <w:ind w:left="5400" w:hanging="360"/>
      </w:pPr>
      <w:rPr>
        <w:rFonts w:ascii="Courier New" w:hAnsi="Courier New"/>
      </w:rPr>
    </w:lvl>
    <w:lvl w:ilvl="8" w:tplc="964E9BF2">
      <w:start w:val="1"/>
      <w:numFmt w:val="bullet"/>
      <w:lvlText w:val=""/>
      <w:lvlJc w:val="left"/>
      <w:pPr>
        <w:ind w:left="6120" w:hanging="360"/>
      </w:pPr>
      <w:rPr>
        <w:rFonts w:ascii="Wingdings" w:hAnsi="Wingdings"/>
      </w:rPr>
    </w:lvl>
  </w:abstractNum>
  <w:abstractNum w:abstractNumId="4">
    <w:nsid w:val="1563194E"/>
    <w:multiLevelType w:val="hybridMultilevel"/>
    <w:tmpl w:val="E020AAA0"/>
    <w:lvl w:ilvl="0" w:tplc="397A4672">
      <w:start w:val="1"/>
      <w:numFmt w:val="bullet"/>
      <w:lvlText w:val=""/>
      <w:lvlJc w:val="left"/>
      <w:pPr>
        <w:ind w:left="1854" w:hanging="360"/>
      </w:pPr>
      <w:rPr>
        <w:rFonts w:ascii="Symbol" w:hAnsi="Symbol"/>
      </w:rPr>
    </w:lvl>
    <w:lvl w:ilvl="1" w:tplc="0E7C09A4">
      <w:start w:val="1"/>
      <w:numFmt w:val="bullet"/>
      <w:lvlText w:val="o"/>
      <w:lvlJc w:val="left"/>
      <w:pPr>
        <w:ind w:left="2574" w:hanging="360"/>
      </w:pPr>
      <w:rPr>
        <w:rFonts w:ascii="Courier New" w:hAnsi="Courier New"/>
      </w:rPr>
    </w:lvl>
    <w:lvl w:ilvl="2" w:tplc="371A2954">
      <w:start w:val="1"/>
      <w:numFmt w:val="bullet"/>
      <w:lvlText w:val=""/>
      <w:lvlJc w:val="left"/>
      <w:pPr>
        <w:ind w:left="3294" w:hanging="360"/>
      </w:pPr>
      <w:rPr>
        <w:rFonts w:ascii="Wingdings" w:hAnsi="Wingdings"/>
      </w:rPr>
    </w:lvl>
    <w:lvl w:ilvl="3" w:tplc="CF92D204">
      <w:start w:val="1"/>
      <w:numFmt w:val="bullet"/>
      <w:lvlText w:val=""/>
      <w:lvlJc w:val="left"/>
      <w:pPr>
        <w:ind w:left="4014" w:hanging="360"/>
      </w:pPr>
      <w:rPr>
        <w:rFonts w:ascii="Symbol" w:hAnsi="Symbol"/>
      </w:rPr>
    </w:lvl>
    <w:lvl w:ilvl="4" w:tplc="805EFF38">
      <w:start w:val="1"/>
      <w:numFmt w:val="bullet"/>
      <w:lvlText w:val="o"/>
      <w:lvlJc w:val="left"/>
      <w:pPr>
        <w:ind w:left="4734" w:hanging="360"/>
      </w:pPr>
      <w:rPr>
        <w:rFonts w:ascii="Courier New" w:hAnsi="Courier New"/>
      </w:rPr>
    </w:lvl>
    <w:lvl w:ilvl="5" w:tplc="A66058D0">
      <w:start w:val="1"/>
      <w:numFmt w:val="bullet"/>
      <w:lvlText w:val=""/>
      <w:lvlJc w:val="left"/>
      <w:pPr>
        <w:ind w:left="5454" w:hanging="360"/>
      </w:pPr>
      <w:rPr>
        <w:rFonts w:ascii="Wingdings" w:hAnsi="Wingdings"/>
      </w:rPr>
    </w:lvl>
    <w:lvl w:ilvl="6" w:tplc="A3403C54">
      <w:start w:val="1"/>
      <w:numFmt w:val="bullet"/>
      <w:lvlText w:val=""/>
      <w:lvlJc w:val="left"/>
      <w:pPr>
        <w:ind w:left="6174" w:hanging="360"/>
      </w:pPr>
      <w:rPr>
        <w:rFonts w:ascii="Symbol" w:hAnsi="Symbol"/>
      </w:rPr>
    </w:lvl>
    <w:lvl w:ilvl="7" w:tplc="EB5EF790">
      <w:start w:val="1"/>
      <w:numFmt w:val="bullet"/>
      <w:lvlText w:val="o"/>
      <w:lvlJc w:val="left"/>
      <w:pPr>
        <w:ind w:left="6894" w:hanging="360"/>
      </w:pPr>
      <w:rPr>
        <w:rFonts w:ascii="Courier New" w:hAnsi="Courier New"/>
      </w:rPr>
    </w:lvl>
    <w:lvl w:ilvl="8" w:tplc="0DDE6EEA">
      <w:start w:val="1"/>
      <w:numFmt w:val="bullet"/>
      <w:lvlText w:val=""/>
      <w:lvlJc w:val="left"/>
      <w:pPr>
        <w:ind w:left="7614" w:hanging="360"/>
      </w:pPr>
      <w:rPr>
        <w:rFonts w:ascii="Wingdings" w:hAnsi="Wingdings"/>
      </w:rPr>
    </w:lvl>
  </w:abstractNum>
  <w:abstractNum w:abstractNumId="5">
    <w:nsid w:val="192B4E99"/>
    <w:multiLevelType w:val="hybridMultilevel"/>
    <w:tmpl w:val="249CDA04"/>
    <w:lvl w:ilvl="0" w:tplc="84A8BC64">
      <w:start w:val="1"/>
      <w:numFmt w:val="decimal"/>
      <w:lvlText w:val="%1."/>
      <w:lvlJc w:val="left"/>
      <w:pPr>
        <w:ind w:left="720" w:hanging="360"/>
      </w:pPr>
    </w:lvl>
    <w:lvl w:ilvl="1" w:tplc="BA76CE32">
      <w:start w:val="1"/>
      <w:numFmt w:val="lowerLetter"/>
      <w:lvlText w:val="%2."/>
      <w:lvlJc w:val="left"/>
      <w:pPr>
        <w:ind w:left="1440" w:hanging="360"/>
      </w:pPr>
    </w:lvl>
    <w:lvl w:ilvl="2" w:tplc="E8709404">
      <w:start w:val="1"/>
      <w:numFmt w:val="lowerRoman"/>
      <w:lvlText w:val="%3."/>
      <w:lvlJc w:val="left"/>
      <w:pPr>
        <w:ind w:left="2160" w:hanging="180"/>
      </w:pPr>
    </w:lvl>
    <w:lvl w:ilvl="3" w:tplc="C1D0D3B8">
      <w:start w:val="1"/>
      <w:numFmt w:val="decimal"/>
      <w:lvlText w:val="%4."/>
      <w:lvlJc w:val="left"/>
      <w:pPr>
        <w:ind w:left="2880" w:hanging="360"/>
      </w:pPr>
    </w:lvl>
    <w:lvl w:ilvl="4" w:tplc="E93E79DE">
      <w:start w:val="1"/>
      <w:numFmt w:val="lowerLetter"/>
      <w:lvlText w:val="%5."/>
      <w:lvlJc w:val="left"/>
      <w:pPr>
        <w:ind w:left="3600" w:hanging="360"/>
      </w:pPr>
    </w:lvl>
    <w:lvl w:ilvl="5" w:tplc="C9148C84">
      <w:start w:val="1"/>
      <w:numFmt w:val="lowerRoman"/>
      <w:lvlText w:val="%6."/>
      <w:lvlJc w:val="left"/>
      <w:pPr>
        <w:ind w:left="4320" w:hanging="180"/>
      </w:pPr>
    </w:lvl>
    <w:lvl w:ilvl="6" w:tplc="1266131A">
      <w:start w:val="1"/>
      <w:numFmt w:val="decimal"/>
      <w:lvlText w:val="%7."/>
      <w:lvlJc w:val="left"/>
      <w:pPr>
        <w:ind w:left="5040" w:hanging="360"/>
      </w:pPr>
    </w:lvl>
    <w:lvl w:ilvl="7" w:tplc="1690E2EA">
      <w:start w:val="1"/>
      <w:numFmt w:val="lowerLetter"/>
      <w:lvlText w:val="%8."/>
      <w:lvlJc w:val="left"/>
      <w:pPr>
        <w:ind w:left="5760" w:hanging="360"/>
      </w:pPr>
    </w:lvl>
    <w:lvl w:ilvl="8" w:tplc="D5746FBA">
      <w:start w:val="1"/>
      <w:numFmt w:val="lowerRoman"/>
      <w:lvlText w:val="%9."/>
      <w:lvlJc w:val="left"/>
      <w:pPr>
        <w:ind w:left="6480" w:hanging="180"/>
      </w:pPr>
    </w:lvl>
  </w:abstractNum>
  <w:abstractNum w:abstractNumId="6">
    <w:nsid w:val="1BD616F3"/>
    <w:multiLevelType w:val="hybridMultilevel"/>
    <w:tmpl w:val="20747E48"/>
    <w:lvl w:ilvl="0" w:tplc="33A21F24">
      <w:start w:val="1"/>
      <w:numFmt w:val="bullet"/>
      <w:lvlText w:val=""/>
      <w:lvlJc w:val="left"/>
      <w:pPr>
        <w:ind w:left="1854" w:hanging="360"/>
      </w:pPr>
      <w:rPr>
        <w:rFonts w:ascii="Symbol" w:hAnsi="Symbol"/>
      </w:rPr>
    </w:lvl>
    <w:lvl w:ilvl="1" w:tplc="00122CAA">
      <w:start w:val="1"/>
      <w:numFmt w:val="bullet"/>
      <w:lvlText w:val="o"/>
      <w:lvlJc w:val="left"/>
      <w:pPr>
        <w:ind w:left="2574" w:hanging="360"/>
      </w:pPr>
      <w:rPr>
        <w:rFonts w:ascii="Courier New" w:hAnsi="Courier New"/>
      </w:rPr>
    </w:lvl>
    <w:lvl w:ilvl="2" w:tplc="EC4A62E8">
      <w:start w:val="1"/>
      <w:numFmt w:val="bullet"/>
      <w:lvlText w:val=""/>
      <w:lvlJc w:val="left"/>
      <w:pPr>
        <w:ind w:left="3294" w:hanging="360"/>
      </w:pPr>
      <w:rPr>
        <w:rFonts w:ascii="Wingdings" w:hAnsi="Wingdings"/>
      </w:rPr>
    </w:lvl>
    <w:lvl w:ilvl="3" w:tplc="F31E5B80">
      <w:start w:val="1"/>
      <w:numFmt w:val="bullet"/>
      <w:lvlText w:val=""/>
      <w:lvlJc w:val="left"/>
      <w:pPr>
        <w:ind w:left="4014" w:hanging="360"/>
      </w:pPr>
      <w:rPr>
        <w:rFonts w:ascii="Symbol" w:hAnsi="Symbol"/>
      </w:rPr>
    </w:lvl>
    <w:lvl w:ilvl="4" w:tplc="B09CD738">
      <w:start w:val="1"/>
      <w:numFmt w:val="bullet"/>
      <w:lvlText w:val="o"/>
      <w:lvlJc w:val="left"/>
      <w:pPr>
        <w:ind w:left="4734" w:hanging="360"/>
      </w:pPr>
      <w:rPr>
        <w:rFonts w:ascii="Courier New" w:hAnsi="Courier New"/>
      </w:rPr>
    </w:lvl>
    <w:lvl w:ilvl="5" w:tplc="029A24EA">
      <w:start w:val="1"/>
      <w:numFmt w:val="bullet"/>
      <w:lvlText w:val=""/>
      <w:lvlJc w:val="left"/>
      <w:pPr>
        <w:ind w:left="5454" w:hanging="360"/>
      </w:pPr>
      <w:rPr>
        <w:rFonts w:ascii="Wingdings" w:hAnsi="Wingdings"/>
      </w:rPr>
    </w:lvl>
    <w:lvl w:ilvl="6" w:tplc="69FEA61E">
      <w:start w:val="1"/>
      <w:numFmt w:val="bullet"/>
      <w:lvlText w:val=""/>
      <w:lvlJc w:val="left"/>
      <w:pPr>
        <w:ind w:left="6174" w:hanging="360"/>
      </w:pPr>
      <w:rPr>
        <w:rFonts w:ascii="Symbol" w:hAnsi="Symbol"/>
      </w:rPr>
    </w:lvl>
    <w:lvl w:ilvl="7" w:tplc="37F4E634">
      <w:start w:val="1"/>
      <w:numFmt w:val="bullet"/>
      <w:lvlText w:val="o"/>
      <w:lvlJc w:val="left"/>
      <w:pPr>
        <w:ind w:left="6894" w:hanging="360"/>
      </w:pPr>
      <w:rPr>
        <w:rFonts w:ascii="Courier New" w:hAnsi="Courier New"/>
      </w:rPr>
    </w:lvl>
    <w:lvl w:ilvl="8" w:tplc="E9CCB800">
      <w:start w:val="1"/>
      <w:numFmt w:val="bullet"/>
      <w:lvlText w:val=""/>
      <w:lvlJc w:val="left"/>
      <w:pPr>
        <w:ind w:left="7614" w:hanging="360"/>
      </w:pPr>
      <w:rPr>
        <w:rFonts w:ascii="Wingdings" w:hAnsi="Wingdings"/>
      </w:rPr>
    </w:lvl>
  </w:abstractNum>
  <w:abstractNum w:abstractNumId="7">
    <w:nsid w:val="1C646820"/>
    <w:multiLevelType w:val="hybridMultilevel"/>
    <w:tmpl w:val="D0142C7A"/>
    <w:lvl w:ilvl="0" w:tplc="9B30EB6E">
      <w:start w:val="1"/>
      <w:numFmt w:val="bullet"/>
      <w:lvlText w:val=""/>
      <w:lvlJc w:val="left"/>
      <w:pPr>
        <w:ind w:left="1854" w:hanging="360"/>
      </w:pPr>
      <w:rPr>
        <w:rFonts w:ascii="Symbol" w:hAnsi="Symbol"/>
      </w:rPr>
    </w:lvl>
    <w:lvl w:ilvl="1" w:tplc="954AB306">
      <w:start w:val="1"/>
      <w:numFmt w:val="bullet"/>
      <w:lvlText w:val="o"/>
      <w:lvlJc w:val="left"/>
      <w:pPr>
        <w:ind w:left="2574" w:hanging="360"/>
      </w:pPr>
      <w:rPr>
        <w:rFonts w:ascii="Courier New" w:hAnsi="Courier New"/>
      </w:rPr>
    </w:lvl>
    <w:lvl w:ilvl="2" w:tplc="9396880A">
      <w:start w:val="1"/>
      <w:numFmt w:val="bullet"/>
      <w:lvlText w:val=""/>
      <w:lvlJc w:val="left"/>
      <w:pPr>
        <w:ind w:left="3294" w:hanging="360"/>
      </w:pPr>
      <w:rPr>
        <w:rFonts w:ascii="Wingdings" w:hAnsi="Wingdings"/>
      </w:rPr>
    </w:lvl>
    <w:lvl w:ilvl="3" w:tplc="92C410CE">
      <w:start w:val="1"/>
      <w:numFmt w:val="bullet"/>
      <w:lvlText w:val=""/>
      <w:lvlJc w:val="left"/>
      <w:pPr>
        <w:ind w:left="4014" w:hanging="360"/>
      </w:pPr>
      <w:rPr>
        <w:rFonts w:ascii="Symbol" w:hAnsi="Symbol"/>
      </w:rPr>
    </w:lvl>
    <w:lvl w:ilvl="4" w:tplc="338C0B28">
      <w:start w:val="1"/>
      <w:numFmt w:val="bullet"/>
      <w:lvlText w:val="o"/>
      <w:lvlJc w:val="left"/>
      <w:pPr>
        <w:ind w:left="4734" w:hanging="360"/>
      </w:pPr>
      <w:rPr>
        <w:rFonts w:ascii="Courier New" w:hAnsi="Courier New"/>
      </w:rPr>
    </w:lvl>
    <w:lvl w:ilvl="5" w:tplc="78C82186">
      <w:start w:val="1"/>
      <w:numFmt w:val="bullet"/>
      <w:lvlText w:val=""/>
      <w:lvlJc w:val="left"/>
      <w:pPr>
        <w:ind w:left="5454" w:hanging="360"/>
      </w:pPr>
      <w:rPr>
        <w:rFonts w:ascii="Wingdings" w:hAnsi="Wingdings"/>
      </w:rPr>
    </w:lvl>
    <w:lvl w:ilvl="6" w:tplc="7A86DE94">
      <w:start w:val="1"/>
      <w:numFmt w:val="bullet"/>
      <w:lvlText w:val=""/>
      <w:lvlJc w:val="left"/>
      <w:pPr>
        <w:ind w:left="6174" w:hanging="360"/>
      </w:pPr>
      <w:rPr>
        <w:rFonts w:ascii="Symbol" w:hAnsi="Symbol"/>
      </w:rPr>
    </w:lvl>
    <w:lvl w:ilvl="7" w:tplc="76A86DDC">
      <w:start w:val="1"/>
      <w:numFmt w:val="bullet"/>
      <w:lvlText w:val="o"/>
      <w:lvlJc w:val="left"/>
      <w:pPr>
        <w:ind w:left="6894" w:hanging="360"/>
      </w:pPr>
      <w:rPr>
        <w:rFonts w:ascii="Courier New" w:hAnsi="Courier New"/>
      </w:rPr>
    </w:lvl>
    <w:lvl w:ilvl="8" w:tplc="ED24FBB0">
      <w:start w:val="1"/>
      <w:numFmt w:val="bullet"/>
      <w:lvlText w:val=""/>
      <w:lvlJc w:val="left"/>
      <w:pPr>
        <w:ind w:left="7614" w:hanging="360"/>
      </w:pPr>
      <w:rPr>
        <w:rFonts w:ascii="Wingdings" w:hAnsi="Wingdings"/>
      </w:rPr>
    </w:lvl>
  </w:abstractNum>
  <w:abstractNum w:abstractNumId="8">
    <w:nsid w:val="1E997CA2"/>
    <w:multiLevelType w:val="hybridMultilevel"/>
    <w:tmpl w:val="71DA5954"/>
    <w:lvl w:ilvl="0" w:tplc="6D84BEEA">
      <w:start w:val="1"/>
      <w:numFmt w:val="bullet"/>
      <w:lvlText w:val=""/>
      <w:lvlJc w:val="left"/>
      <w:pPr>
        <w:ind w:left="360" w:hanging="360"/>
      </w:pPr>
      <w:rPr>
        <w:rFonts w:ascii="Symbol" w:hAnsi="Symbol"/>
      </w:rPr>
    </w:lvl>
    <w:lvl w:ilvl="1" w:tplc="9D66EA3C">
      <w:start w:val="1"/>
      <w:numFmt w:val="bullet"/>
      <w:lvlText w:val="o"/>
      <w:lvlJc w:val="left"/>
      <w:pPr>
        <w:ind w:left="1080" w:hanging="360"/>
      </w:pPr>
      <w:rPr>
        <w:rFonts w:ascii="Courier New" w:hAnsi="Courier New"/>
      </w:rPr>
    </w:lvl>
    <w:lvl w:ilvl="2" w:tplc="A740D1EE">
      <w:start w:val="1"/>
      <w:numFmt w:val="bullet"/>
      <w:lvlText w:val=""/>
      <w:lvlJc w:val="left"/>
      <w:pPr>
        <w:ind w:left="1800" w:hanging="360"/>
      </w:pPr>
      <w:rPr>
        <w:rFonts w:ascii="Wingdings" w:hAnsi="Wingdings"/>
      </w:rPr>
    </w:lvl>
    <w:lvl w:ilvl="3" w:tplc="1ACA1C88">
      <w:start w:val="1"/>
      <w:numFmt w:val="bullet"/>
      <w:lvlText w:val=""/>
      <w:lvlJc w:val="left"/>
      <w:pPr>
        <w:ind w:left="2520" w:hanging="360"/>
      </w:pPr>
      <w:rPr>
        <w:rFonts w:ascii="Symbol" w:hAnsi="Symbol"/>
      </w:rPr>
    </w:lvl>
    <w:lvl w:ilvl="4" w:tplc="FA6A456E">
      <w:start w:val="1"/>
      <w:numFmt w:val="bullet"/>
      <w:lvlText w:val="o"/>
      <w:lvlJc w:val="left"/>
      <w:pPr>
        <w:ind w:left="3240" w:hanging="360"/>
      </w:pPr>
      <w:rPr>
        <w:rFonts w:ascii="Courier New" w:hAnsi="Courier New"/>
      </w:rPr>
    </w:lvl>
    <w:lvl w:ilvl="5" w:tplc="F4E6B51C">
      <w:start w:val="1"/>
      <w:numFmt w:val="bullet"/>
      <w:lvlText w:val=""/>
      <w:lvlJc w:val="left"/>
      <w:pPr>
        <w:ind w:left="3960" w:hanging="360"/>
      </w:pPr>
      <w:rPr>
        <w:rFonts w:ascii="Wingdings" w:hAnsi="Wingdings"/>
      </w:rPr>
    </w:lvl>
    <w:lvl w:ilvl="6" w:tplc="8946D166">
      <w:start w:val="1"/>
      <w:numFmt w:val="bullet"/>
      <w:lvlText w:val=""/>
      <w:lvlJc w:val="left"/>
      <w:pPr>
        <w:ind w:left="4680" w:hanging="360"/>
      </w:pPr>
      <w:rPr>
        <w:rFonts w:ascii="Symbol" w:hAnsi="Symbol"/>
      </w:rPr>
    </w:lvl>
    <w:lvl w:ilvl="7" w:tplc="BF40B09A">
      <w:start w:val="1"/>
      <w:numFmt w:val="bullet"/>
      <w:lvlText w:val="o"/>
      <w:lvlJc w:val="left"/>
      <w:pPr>
        <w:ind w:left="5400" w:hanging="360"/>
      </w:pPr>
      <w:rPr>
        <w:rFonts w:ascii="Courier New" w:hAnsi="Courier New"/>
      </w:rPr>
    </w:lvl>
    <w:lvl w:ilvl="8" w:tplc="9D206FFA">
      <w:start w:val="1"/>
      <w:numFmt w:val="bullet"/>
      <w:lvlText w:val=""/>
      <w:lvlJc w:val="left"/>
      <w:pPr>
        <w:ind w:left="6120" w:hanging="360"/>
      </w:pPr>
      <w:rPr>
        <w:rFonts w:ascii="Wingdings" w:hAnsi="Wingdings"/>
      </w:rPr>
    </w:lvl>
  </w:abstractNum>
  <w:abstractNum w:abstractNumId="9">
    <w:nsid w:val="2BB50924"/>
    <w:multiLevelType w:val="hybridMultilevel"/>
    <w:tmpl w:val="CB0291FE"/>
    <w:lvl w:ilvl="0" w:tplc="374A8CCE">
      <w:start w:val="1"/>
      <w:numFmt w:val="bullet"/>
      <w:lvlText w:val=""/>
      <w:lvlJc w:val="left"/>
      <w:pPr>
        <w:ind w:left="720" w:hanging="360"/>
      </w:pPr>
      <w:rPr>
        <w:rFonts w:ascii="Symbol" w:hAnsi="Symbol"/>
      </w:rPr>
    </w:lvl>
    <w:lvl w:ilvl="1" w:tplc="331895A2">
      <w:start w:val="1"/>
      <w:numFmt w:val="bullet"/>
      <w:lvlText w:val="o"/>
      <w:lvlJc w:val="left"/>
      <w:pPr>
        <w:ind w:left="1440" w:hanging="360"/>
      </w:pPr>
      <w:rPr>
        <w:rFonts w:ascii="Courier New" w:hAnsi="Courier New"/>
      </w:rPr>
    </w:lvl>
    <w:lvl w:ilvl="2" w:tplc="F056C288">
      <w:start w:val="1"/>
      <w:numFmt w:val="bullet"/>
      <w:lvlText w:val=""/>
      <w:lvlJc w:val="left"/>
      <w:pPr>
        <w:ind w:left="2160" w:hanging="360"/>
      </w:pPr>
      <w:rPr>
        <w:rFonts w:ascii="Wingdings" w:hAnsi="Wingdings"/>
      </w:rPr>
    </w:lvl>
    <w:lvl w:ilvl="3" w:tplc="8F66A364">
      <w:start w:val="1"/>
      <w:numFmt w:val="bullet"/>
      <w:lvlText w:val=""/>
      <w:lvlJc w:val="left"/>
      <w:pPr>
        <w:ind w:left="2880" w:hanging="360"/>
      </w:pPr>
      <w:rPr>
        <w:rFonts w:ascii="Symbol" w:hAnsi="Symbol"/>
      </w:rPr>
    </w:lvl>
    <w:lvl w:ilvl="4" w:tplc="A814B892">
      <w:start w:val="1"/>
      <w:numFmt w:val="bullet"/>
      <w:lvlText w:val="o"/>
      <w:lvlJc w:val="left"/>
      <w:pPr>
        <w:ind w:left="3600" w:hanging="360"/>
      </w:pPr>
      <w:rPr>
        <w:rFonts w:ascii="Courier New" w:hAnsi="Courier New"/>
      </w:rPr>
    </w:lvl>
    <w:lvl w:ilvl="5" w:tplc="2F30A8A2">
      <w:start w:val="1"/>
      <w:numFmt w:val="bullet"/>
      <w:lvlText w:val=""/>
      <w:lvlJc w:val="left"/>
      <w:pPr>
        <w:ind w:left="4320" w:hanging="360"/>
      </w:pPr>
      <w:rPr>
        <w:rFonts w:ascii="Wingdings" w:hAnsi="Wingdings"/>
      </w:rPr>
    </w:lvl>
    <w:lvl w:ilvl="6" w:tplc="EDC4FB9A">
      <w:start w:val="1"/>
      <w:numFmt w:val="bullet"/>
      <w:lvlText w:val=""/>
      <w:lvlJc w:val="left"/>
      <w:pPr>
        <w:ind w:left="5040" w:hanging="360"/>
      </w:pPr>
      <w:rPr>
        <w:rFonts w:ascii="Symbol" w:hAnsi="Symbol"/>
      </w:rPr>
    </w:lvl>
    <w:lvl w:ilvl="7" w:tplc="D2DCE8C6">
      <w:start w:val="1"/>
      <w:numFmt w:val="bullet"/>
      <w:lvlText w:val="o"/>
      <w:lvlJc w:val="left"/>
      <w:pPr>
        <w:ind w:left="5760" w:hanging="360"/>
      </w:pPr>
      <w:rPr>
        <w:rFonts w:ascii="Courier New" w:hAnsi="Courier New"/>
      </w:rPr>
    </w:lvl>
    <w:lvl w:ilvl="8" w:tplc="7966AEB0">
      <w:start w:val="1"/>
      <w:numFmt w:val="bullet"/>
      <w:lvlText w:val=""/>
      <w:lvlJc w:val="left"/>
      <w:pPr>
        <w:ind w:left="6480" w:hanging="360"/>
      </w:pPr>
      <w:rPr>
        <w:rFonts w:ascii="Wingdings" w:hAnsi="Wingdings"/>
      </w:rPr>
    </w:lvl>
  </w:abstractNum>
  <w:abstractNum w:abstractNumId="10">
    <w:nsid w:val="2C1611DF"/>
    <w:multiLevelType w:val="hybridMultilevel"/>
    <w:tmpl w:val="7C9C0C44"/>
    <w:lvl w:ilvl="0" w:tplc="0BB436CA">
      <w:start w:val="1"/>
      <w:numFmt w:val="bullet"/>
      <w:lvlText w:val=""/>
      <w:lvlJc w:val="left"/>
      <w:pPr>
        <w:ind w:left="360" w:hanging="360"/>
      </w:pPr>
      <w:rPr>
        <w:rFonts w:ascii="Symbol" w:hAnsi="Symbol"/>
      </w:rPr>
    </w:lvl>
    <w:lvl w:ilvl="1" w:tplc="692E7E2E">
      <w:start w:val="1"/>
      <w:numFmt w:val="bullet"/>
      <w:lvlText w:val="o"/>
      <w:lvlJc w:val="left"/>
      <w:pPr>
        <w:ind w:left="1080" w:hanging="360"/>
      </w:pPr>
      <w:rPr>
        <w:rFonts w:ascii="Courier New" w:hAnsi="Courier New"/>
      </w:rPr>
    </w:lvl>
    <w:lvl w:ilvl="2" w:tplc="2A3249FE">
      <w:start w:val="1"/>
      <w:numFmt w:val="bullet"/>
      <w:lvlText w:val=""/>
      <w:lvlJc w:val="left"/>
      <w:pPr>
        <w:ind w:left="1800" w:hanging="360"/>
      </w:pPr>
      <w:rPr>
        <w:rFonts w:ascii="Wingdings" w:hAnsi="Wingdings"/>
      </w:rPr>
    </w:lvl>
    <w:lvl w:ilvl="3" w:tplc="0B1442CA">
      <w:start w:val="1"/>
      <w:numFmt w:val="bullet"/>
      <w:lvlText w:val=""/>
      <w:lvlJc w:val="left"/>
      <w:pPr>
        <w:ind w:left="2520" w:hanging="360"/>
      </w:pPr>
      <w:rPr>
        <w:rFonts w:ascii="Symbol" w:hAnsi="Symbol"/>
      </w:rPr>
    </w:lvl>
    <w:lvl w:ilvl="4" w:tplc="A7285728">
      <w:start w:val="1"/>
      <w:numFmt w:val="bullet"/>
      <w:lvlText w:val="o"/>
      <w:lvlJc w:val="left"/>
      <w:pPr>
        <w:ind w:left="3240" w:hanging="360"/>
      </w:pPr>
      <w:rPr>
        <w:rFonts w:ascii="Courier New" w:hAnsi="Courier New"/>
      </w:rPr>
    </w:lvl>
    <w:lvl w:ilvl="5" w:tplc="1646FFE2">
      <w:start w:val="1"/>
      <w:numFmt w:val="bullet"/>
      <w:lvlText w:val=""/>
      <w:lvlJc w:val="left"/>
      <w:pPr>
        <w:ind w:left="3960" w:hanging="360"/>
      </w:pPr>
      <w:rPr>
        <w:rFonts w:ascii="Wingdings" w:hAnsi="Wingdings"/>
      </w:rPr>
    </w:lvl>
    <w:lvl w:ilvl="6" w:tplc="05E21226">
      <w:start w:val="1"/>
      <w:numFmt w:val="bullet"/>
      <w:lvlText w:val=""/>
      <w:lvlJc w:val="left"/>
      <w:pPr>
        <w:ind w:left="4680" w:hanging="360"/>
      </w:pPr>
      <w:rPr>
        <w:rFonts w:ascii="Symbol" w:hAnsi="Symbol"/>
      </w:rPr>
    </w:lvl>
    <w:lvl w:ilvl="7" w:tplc="9692C600">
      <w:start w:val="1"/>
      <w:numFmt w:val="bullet"/>
      <w:lvlText w:val="o"/>
      <w:lvlJc w:val="left"/>
      <w:pPr>
        <w:ind w:left="5400" w:hanging="360"/>
      </w:pPr>
      <w:rPr>
        <w:rFonts w:ascii="Courier New" w:hAnsi="Courier New"/>
      </w:rPr>
    </w:lvl>
    <w:lvl w:ilvl="8" w:tplc="A156DE2C">
      <w:start w:val="1"/>
      <w:numFmt w:val="bullet"/>
      <w:lvlText w:val=""/>
      <w:lvlJc w:val="left"/>
      <w:pPr>
        <w:ind w:left="6120" w:hanging="360"/>
      </w:pPr>
      <w:rPr>
        <w:rFonts w:ascii="Wingdings" w:hAnsi="Wingdings"/>
      </w:rPr>
    </w:lvl>
  </w:abstractNum>
  <w:abstractNum w:abstractNumId="11">
    <w:nsid w:val="30630D81"/>
    <w:multiLevelType w:val="hybridMultilevel"/>
    <w:tmpl w:val="60F6562E"/>
    <w:lvl w:ilvl="0" w:tplc="89DC2778">
      <w:start w:val="1"/>
      <w:numFmt w:val="bullet"/>
      <w:lvlText w:val=""/>
      <w:lvlJc w:val="left"/>
      <w:pPr>
        <w:ind w:left="1854" w:hanging="360"/>
      </w:pPr>
      <w:rPr>
        <w:rFonts w:ascii="Symbol" w:hAnsi="Symbol"/>
      </w:rPr>
    </w:lvl>
    <w:lvl w:ilvl="1" w:tplc="A08A6C30">
      <w:start w:val="1"/>
      <w:numFmt w:val="bullet"/>
      <w:lvlText w:val="o"/>
      <w:lvlJc w:val="left"/>
      <w:pPr>
        <w:ind w:left="2574" w:hanging="360"/>
      </w:pPr>
      <w:rPr>
        <w:rFonts w:ascii="Courier New" w:hAnsi="Courier New"/>
      </w:rPr>
    </w:lvl>
    <w:lvl w:ilvl="2" w:tplc="DB9EB634">
      <w:start w:val="1"/>
      <w:numFmt w:val="bullet"/>
      <w:lvlText w:val=""/>
      <w:lvlJc w:val="left"/>
      <w:pPr>
        <w:ind w:left="3294" w:hanging="360"/>
      </w:pPr>
      <w:rPr>
        <w:rFonts w:ascii="Wingdings" w:hAnsi="Wingdings"/>
      </w:rPr>
    </w:lvl>
    <w:lvl w:ilvl="3" w:tplc="9D38D710">
      <w:start w:val="1"/>
      <w:numFmt w:val="bullet"/>
      <w:lvlText w:val=""/>
      <w:lvlJc w:val="left"/>
      <w:pPr>
        <w:ind w:left="4014" w:hanging="360"/>
      </w:pPr>
      <w:rPr>
        <w:rFonts w:ascii="Symbol" w:hAnsi="Symbol"/>
      </w:rPr>
    </w:lvl>
    <w:lvl w:ilvl="4" w:tplc="071C08F6">
      <w:start w:val="1"/>
      <w:numFmt w:val="bullet"/>
      <w:lvlText w:val="o"/>
      <w:lvlJc w:val="left"/>
      <w:pPr>
        <w:ind w:left="4734" w:hanging="360"/>
      </w:pPr>
      <w:rPr>
        <w:rFonts w:ascii="Courier New" w:hAnsi="Courier New"/>
      </w:rPr>
    </w:lvl>
    <w:lvl w:ilvl="5" w:tplc="4ABCA1BC">
      <w:start w:val="1"/>
      <w:numFmt w:val="bullet"/>
      <w:lvlText w:val=""/>
      <w:lvlJc w:val="left"/>
      <w:pPr>
        <w:ind w:left="5454" w:hanging="360"/>
      </w:pPr>
      <w:rPr>
        <w:rFonts w:ascii="Wingdings" w:hAnsi="Wingdings"/>
      </w:rPr>
    </w:lvl>
    <w:lvl w:ilvl="6" w:tplc="277C44CA">
      <w:start w:val="1"/>
      <w:numFmt w:val="bullet"/>
      <w:lvlText w:val=""/>
      <w:lvlJc w:val="left"/>
      <w:pPr>
        <w:ind w:left="6174" w:hanging="360"/>
      </w:pPr>
      <w:rPr>
        <w:rFonts w:ascii="Symbol" w:hAnsi="Symbol"/>
      </w:rPr>
    </w:lvl>
    <w:lvl w:ilvl="7" w:tplc="8C4E07F0">
      <w:start w:val="1"/>
      <w:numFmt w:val="bullet"/>
      <w:lvlText w:val="o"/>
      <w:lvlJc w:val="left"/>
      <w:pPr>
        <w:ind w:left="6894" w:hanging="360"/>
      </w:pPr>
      <w:rPr>
        <w:rFonts w:ascii="Courier New" w:hAnsi="Courier New"/>
      </w:rPr>
    </w:lvl>
    <w:lvl w:ilvl="8" w:tplc="D4FA2500">
      <w:start w:val="1"/>
      <w:numFmt w:val="bullet"/>
      <w:lvlText w:val=""/>
      <w:lvlJc w:val="left"/>
      <w:pPr>
        <w:ind w:left="7614" w:hanging="360"/>
      </w:pPr>
      <w:rPr>
        <w:rFonts w:ascii="Wingdings" w:hAnsi="Wingdings"/>
      </w:rPr>
    </w:lvl>
  </w:abstractNum>
  <w:abstractNum w:abstractNumId="12">
    <w:nsid w:val="39A35FBF"/>
    <w:multiLevelType w:val="hybridMultilevel"/>
    <w:tmpl w:val="D32CF2F6"/>
    <w:lvl w:ilvl="0" w:tplc="507C0BC6">
      <w:start w:val="1"/>
      <w:numFmt w:val="bullet"/>
      <w:lvlText w:val=""/>
      <w:lvlJc w:val="left"/>
      <w:pPr>
        <w:ind w:left="1068" w:hanging="360"/>
      </w:pPr>
      <w:rPr>
        <w:rFonts w:ascii="Symbol" w:hAnsi="Symbol"/>
      </w:rPr>
    </w:lvl>
    <w:lvl w:ilvl="1" w:tplc="FB58EF48">
      <w:start w:val="1"/>
      <w:numFmt w:val="bullet"/>
      <w:lvlText w:val="o"/>
      <w:lvlJc w:val="left"/>
      <w:pPr>
        <w:ind w:left="1788" w:hanging="360"/>
      </w:pPr>
      <w:rPr>
        <w:rFonts w:ascii="Courier New" w:hAnsi="Courier New"/>
      </w:rPr>
    </w:lvl>
    <w:lvl w:ilvl="2" w:tplc="5DD2BE98">
      <w:start w:val="1"/>
      <w:numFmt w:val="bullet"/>
      <w:lvlText w:val=""/>
      <w:lvlJc w:val="left"/>
      <w:pPr>
        <w:ind w:left="2508" w:hanging="360"/>
      </w:pPr>
      <w:rPr>
        <w:rFonts w:ascii="Wingdings" w:hAnsi="Wingdings"/>
      </w:rPr>
    </w:lvl>
    <w:lvl w:ilvl="3" w:tplc="3D80E0A8">
      <w:start w:val="1"/>
      <w:numFmt w:val="bullet"/>
      <w:lvlText w:val=""/>
      <w:lvlJc w:val="left"/>
      <w:pPr>
        <w:ind w:left="3228" w:hanging="360"/>
      </w:pPr>
      <w:rPr>
        <w:rFonts w:ascii="Symbol" w:hAnsi="Symbol"/>
      </w:rPr>
    </w:lvl>
    <w:lvl w:ilvl="4" w:tplc="2D2E941C">
      <w:start w:val="1"/>
      <w:numFmt w:val="bullet"/>
      <w:lvlText w:val="o"/>
      <w:lvlJc w:val="left"/>
      <w:pPr>
        <w:ind w:left="3948" w:hanging="360"/>
      </w:pPr>
      <w:rPr>
        <w:rFonts w:ascii="Courier New" w:hAnsi="Courier New"/>
      </w:rPr>
    </w:lvl>
    <w:lvl w:ilvl="5" w:tplc="80B8B810">
      <w:start w:val="1"/>
      <w:numFmt w:val="bullet"/>
      <w:lvlText w:val=""/>
      <w:lvlJc w:val="left"/>
      <w:pPr>
        <w:ind w:left="4668" w:hanging="360"/>
      </w:pPr>
      <w:rPr>
        <w:rFonts w:ascii="Wingdings" w:hAnsi="Wingdings"/>
      </w:rPr>
    </w:lvl>
    <w:lvl w:ilvl="6" w:tplc="E384C35E">
      <w:start w:val="1"/>
      <w:numFmt w:val="bullet"/>
      <w:lvlText w:val=""/>
      <w:lvlJc w:val="left"/>
      <w:pPr>
        <w:ind w:left="5388" w:hanging="360"/>
      </w:pPr>
      <w:rPr>
        <w:rFonts w:ascii="Symbol" w:hAnsi="Symbol"/>
      </w:rPr>
    </w:lvl>
    <w:lvl w:ilvl="7" w:tplc="8D580698">
      <w:start w:val="1"/>
      <w:numFmt w:val="bullet"/>
      <w:lvlText w:val="o"/>
      <w:lvlJc w:val="left"/>
      <w:pPr>
        <w:ind w:left="6108" w:hanging="360"/>
      </w:pPr>
      <w:rPr>
        <w:rFonts w:ascii="Courier New" w:hAnsi="Courier New"/>
      </w:rPr>
    </w:lvl>
    <w:lvl w:ilvl="8" w:tplc="3FDAF33E">
      <w:start w:val="1"/>
      <w:numFmt w:val="bullet"/>
      <w:lvlText w:val=""/>
      <w:lvlJc w:val="left"/>
      <w:pPr>
        <w:ind w:left="6828" w:hanging="360"/>
      </w:pPr>
      <w:rPr>
        <w:rFonts w:ascii="Wingdings" w:hAnsi="Wingdings"/>
      </w:rPr>
    </w:lvl>
  </w:abstractNum>
  <w:abstractNum w:abstractNumId="13">
    <w:nsid w:val="3B5E50E0"/>
    <w:multiLevelType w:val="multilevel"/>
    <w:tmpl w:val="B72A57D6"/>
    <w:lvl w:ilvl="0">
      <w:start w:val="1"/>
      <w:numFmt w:val="decimal"/>
      <w:lvlText w:val="%1."/>
      <w:lvlJc w:val="left"/>
      <w:pPr>
        <w:ind w:left="1070" w:hanging="360"/>
      </w:pPr>
    </w:lvl>
    <w:lvl w:ilvl="1">
      <w:start w:val="1"/>
      <w:numFmt w:val="decimal"/>
      <w:lvlText w:val="%1.%2"/>
      <w:lvlJc w:val="left"/>
      <w:pPr>
        <w:ind w:left="1085" w:hanging="375"/>
      </w:pPr>
    </w:lvl>
    <w:lvl w:ilvl="2">
      <w:start w:val="1"/>
      <w:numFmt w:val="decimal"/>
      <w:lvlText w:val="%1.%2.%3"/>
      <w:lvlJc w:val="left"/>
      <w:pPr>
        <w:ind w:left="1430" w:hanging="720"/>
      </w:pPr>
    </w:lvl>
    <w:lvl w:ilvl="3">
      <w:start w:val="1"/>
      <w:numFmt w:val="decimal"/>
      <w:lvlText w:val="%1.%2.%3.%4"/>
      <w:lvlJc w:val="left"/>
      <w:pPr>
        <w:ind w:left="1790" w:hanging="1080"/>
      </w:pPr>
    </w:lvl>
    <w:lvl w:ilvl="4">
      <w:start w:val="1"/>
      <w:numFmt w:val="decimal"/>
      <w:lvlText w:val="%1.%2.%3.%4.%5"/>
      <w:lvlJc w:val="left"/>
      <w:pPr>
        <w:ind w:left="1790" w:hanging="1080"/>
      </w:pPr>
    </w:lvl>
    <w:lvl w:ilvl="5">
      <w:start w:val="1"/>
      <w:numFmt w:val="decimal"/>
      <w:lvlText w:val="%1.%2.%3.%4.%5.%6"/>
      <w:lvlJc w:val="left"/>
      <w:pPr>
        <w:ind w:left="2150" w:hanging="1440"/>
      </w:pPr>
    </w:lvl>
    <w:lvl w:ilvl="6">
      <w:start w:val="1"/>
      <w:numFmt w:val="decimal"/>
      <w:lvlText w:val="%1.%2.%3.%4.%5.%6.%7"/>
      <w:lvlJc w:val="left"/>
      <w:pPr>
        <w:ind w:left="2150" w:hanging="1440"/>
      </w:pPr>
    </w:lvl>
    <w:lvl w:ilvl="7">
      <w:start w:val="1"/>
      <w:numFmt w:val="decimal"/>
      <w:lvlText w:val="%1.%2.%3.%4.%5.%6.%7.%8"/>
      <w:lvlJc w:val="left"/>
      <w:pPr>
        <w:ind w:left="2510" w:hanging="1800"/>
      </w:pPr>
    </w:lvl>
    <w:lvl w:ilvl="8">
      <w:start w:val="1"/>
      <w:numFmt w:val="decimal"/>
      <w:lvlText w:val="%1.%2.%3.%4.%5.%6.%7.%8.%9"/>
      <w:lvlJc w:val="left"/>
      <w:pPr>
        <w:ind w:left="2870" w:hanging="2160"/>
      </w:pPr>
    </w:lvl>
  </w:abstractNum>
  <w:abstractNum w:abstractNumId="14">
    <w:nsid w:val="3DA93250"/>
    <w:multiLevelType w:val="hybridMultilevel"/>
    <w:tmpl w:val="AC445AF6"/>
    <w:lvl w:ilvl="0" w:tplc="16B22BC4">
      <w:start w:val="1"/>
      <w:numFmt w:val="bullet"/>
      <w:lvlText w:val=""/>
      <w:lvlJc w:val="left"/>
      <w:pPr>
        <w:ind w:left="720" w:hanging="360"/>
      </w:pPr>
      <w:rPr>
        <w:rFonts w:ascii="Symbol" w:hAnsi="Symbol"/>
      </w:rPr>
    </w:lvl>
    <w:lvl w:ilvl="1" w:tplc="51409314">
      <w:start w:val="1"/>
      <w:numFmt w:val="bullet"/>
      <w:lvlText w:val="o"/>
      <w:lvlJc w:val="left"/>
      <w:pPr>
        <w:ind w:left="1440" w:hanging="360"/>
      </w:pPr>
      <w:rPr>
        <w:rFonts w:ascii="Courier New" w:hAnsi="Courier New"/>
      </w:rPr>
    </w:lvl>
    <w:lvl w:ilvl="2" w:tplc="F6D2A1EC">
      <w:start w:val="1"/>
      <w:numFmt w:val="bullet"/>
      <w:lvlText w:val=""/>
      <w:lvlJc w:val="left"/>
      <w:pPr>
        <w:ind w:left="2160" w:hanging="360"/>
      </w:pPr>
      <w:rPr>
        <w:rFonts w:ascii="Wingdings" w:hAnsi="Wingdings"/>
      </w:rPr>
    </w:lvl>
    <w:lvl w:ilvl="3" w:tplc="4E3A84A6">
      <w:start w:val="1"/>
      <w:numFmt w:val="bullet"/>
      <w:lvlText w:val=""/>
      <w:lvlJc w:val="left"/>
      <w:pPr>
        <w:ind w:left="2880" w:hanging="360"/>
      </w:pPr>
      <w:rPr>
        <w:rFonts w:ascii="Symbol" w:hAnsi="Symbol"/>
      </w:rPr>
    </w:lvl>
    <w:lvl w:ilvl="4" w:tplc="4E34706C">
      <w:start w:val="1"/>
      <w:numFmt w:val="bullet"/>
      <w:lvlText w:val="o"/>
      <w:lvlJc w:val="left"/>
      <w:pPr>
        <w:ind w:left="3600" w:hanging="360"/>
      </w:pPr>
      <w:rPr>
        <w:rFonts w:ascii="Courier New" w:hAnsi="Courier New"/>
      </w:rPr>
    </w:lvl>
    <w:lvl w:ilvl="5" w:tplc="7D280068">
      <w:start w:val="1"/>
      <w:numFmt w:val="bullet"/>
      <w:lvlText w:val=""/>
      <w:lvlJc w:val="left"/>
      <w:pPr>
        <w:ind w:left="4320" w:hanging="360"/>
      </w:pPr>
      <w:rPr>
        <w:rFonts w:ascii="Wingdings" w:hAnsi="Wingdings"/>
      </w:rPr>
    </w:lvl>
    <w:lvl w:ilvl="6" w:tplc="1018ADBE">
      <w:start w:val="1"/>
      <w:numFmt w:val="bullet"/>
      <w:lvlText w:val=""/>
      <w:lvlJc w:val="left"/>
      <w:pPr>
        <w:ind w:left="5040" w:hanging="360"/>
      </w:pPr>
      <w:rPr>
        <w:rFonts w:ascii="Symbol" w:hAnsi="Symbol"/>
      </w:rPr>
    </w:lvl>
    <w:lvl w:ilvl="7" w:tplc="03CAD488">
      <w:start w:val="1"/>
      <w:numFmt w:val="bullet"/>
      <w:lvlText w:val="o"/>
      <w:lvlJc w:val="left"/>
      <w:pPr>
        <w:ind w:left="5760" w:hanging="360"/>
      </w:pPr>
      <w:rPr>
        <w:rFonts w:ascii="Courier New" w:hAnsi="Courier New"/>
      </w:rPr>
    </w:lvl>
    <w:lvl w:ilvl="8" w:tplc="20D0489A">
      <w:start w:val="1"/>
      <w:numFmt w:val="bullet"/>
      <w:lvlText w:val=""/>
      <w:lvlJc w:val="left"/>
      <w:pPr>
        <w:ind w:left="6480" w:hanging="360"/>
      </w:pPr>
      <w:rPr>
        <w:rFonts w:ascii="Wingdings" w:hAnsi="Wingdings"/>
      </w:rPr>
    </w:lvl>
  </w:abstractNum>
  <w:abstractNum w:abstractNumId="15">
    <w:nsid w:val="3E2C6FE2"/>
    <w:multiLevelType w:val="multilevel"/>
    <w:tmpl w:val="2B666ED2"/>
    <w:lvl w:ilvl="0">
      <w:start w:val="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497D1427"/>
    <w:multiLevelType w:val="hybridMultilevel"/>
    <w:tmpl w:val="7F067868"/>
    <w:lvl w:ilvl="0" w:tplc="B3A41AC6">
      <w:start w:val="1"/>
      <w:numFmt w:val="bullet"/>
      <w:lvlText w:val=""/>
      <w:lvlJc w:val="left"/>
      <w:pPr>
        <w:ind w:left="720" w:hanging="360"/>
      </w:pPr>
      <w:rPr>
        <w:rFonts w:ascii="Symbol" w:hAnsi="Symbol"/>
      </w:rPr>
    </w:lvl>
    <w:lvl w:ilvl="1" w:tplc="A1802712">
      <w:start w:val="1"/>
      <w:numFmt w:val="bullet"/>
      <w:lvlText w:val="o"/>
      <w:lvlJc w:val="left"/>
      <w:pPr>
        <w:ind w:left="1440" w:hanging="360"/>
      </w:pPr>
      <w:rPr>
        <w:rFonts w:ascii="Courier New" w:hAnsi="Courier New"/>
      </w:rPr>
    </w:lvl>
    <w:lvl w:ilvl="2" w:tplc="402C690C">
      <w:start w:val="1"/>
      <w:numFmt w:val="bullet"/>
      <w:lvlText w:val=""/>
      <w:lvlJc w:val="left"/>
      <w:pPr>
        <w:ind w:left="2160" w:hanging="360"/>
      </w:pPr>
      <w:rPr>
        <w:rFonts w:ascii="Wingdings" w:hAnsi="Wingdings"/>
      </w:rPr>
    </w:lvl>
    <w:lvl w:ilvl="3" w:tplc="58D088C6">
      <w:start w:val="1"/>
      <w:numFmt w:val="bullet"/>
      <w:lvlText w:val=""/>
      <w:lvlJc w:val="left"/>
      <w:pPr>
        <w:ind w:left="2880" w:hanging="360"/>
      </w:pPr>
      <w:rPr>
        <w:rFonts w:ascii="Symbol" w:hAnsi="Symbol"/>
      </w:rPr>
    </w:lvl>
    <w:lvl w:ilvl="4" w:tplc="B88C55AC">
      <w:start w:val="1"/>
      <w:numFmt w:val="bullet"/>
      <w:lvlText w:val="o"/>
      <w:lvlJc w:val="left"/>
      <w:pPr>
        <w:ind w:left="3600" w:hanging="360"/>
      </w:pPr>
      <w:rPr>
        <w:rFonts w:ascii="Courier New" w:hAnsi="Courier New"/>
      </w:rPr>
    </w:lvl>
    <w:lvl w:ilvl="5" w:tplc="13DC25D2">
      <w:start w:val="1"/>
      <w:numFmt w:val="bullet"/>
      <w:lvlText w:val=""/>
      <w:lvlJc w:val="left"/>
      <w:pPr>
        <w:ind w:left="4320" w:hanging="360"/>
      </w:pPr>
      <w:rPr>
        <w:rFonts w:ascii="Wingdings" w:hAnsi="Wingdings"/>
      </w:rPr>
    </w:lvl>
    <w:lvl w:ilvl="6" w:tplc="323A31B6">
      <w:start w:val="1"/>
      <w:numFmt w:val="bullet"/>
      <w:lvlText w:val=""/>
      <w:lvlJc w:val="left"/>
      <w:pPr>
        <w:ind w:left="5040" w:hanging="360"/>
      </w:pPr>
      <w:rPr>
        <w:rFonts w:ascii="Symbol" w:hAnsi="Symbol"/>
      </w:rPr>
    </w:lvl>
    <w:lvl w:ilvl="7" w:tplc="83389DCE">
      <w:start w:val="1"/>
      <w:numFmt w:val="bullet"/>
      <w:lvlText w:val="o"/>
      <w:lvlJc w:val="left"/>
      <w:pPr>
        <w:ind w:left="5760" w:hanging="360"/>
      </w:pPr>
      <w:rPr>
        <w:rFonts w:ascii="Courier New" w:hAnsi="Courier New"/>
      </w:rPr>
    </w:lvl>
    <w:lvl w:ilvl="8" w:tplc="8842E51E">
      <w:start w:val="1"/>
      <w:numFmt w:val="bullet"/>
      <w:lvlText w:val=""/>
      <w:lvlJc w:val="left"/>
      <w:pPr>
        <w:ind w:left="6480" w:hanging="360"/>
      </w:pPr>
      <w:rPr>
        <w:rFonts w:ascii="Wingdings" w:hAnsi="Wingdings"/>
      </w:rPr>
    </w:lvl>
  </w:abstractNum>
  <w:abstractNum w:abstractNumId="17">
    <w:nsid w:val="4A3D4984"/>
    <w:multiLevelType w:val="hybridMultilevel"/>
    <w:tmpl w:val="2D127750"/>
    <w:lvl w:ilvl="0" w:tplc="B8E6D990">
      <w:start w:val="1"/>
      <w:numFmt w:val="bullet"/>
      <w:lvlText w:val=""/>
      <w:lvlJc w:val="left"/>
      <w:pPr>
        <w:ind w:left="1440" w:hanging="360"/>
      </w:pPr>
      <w:rPr>
        <w:rFonts w:ascii="Symbol" w:hAnsi="Symbol"/>
      </w:rPr>
    </w:lvl>
    <w:lvl w:ilvl="1" w:tplc="FDB25604">
      <w:start w:val="1"/>
      <w:numFmt w:val="bullet"/>
      <w:lvlText w:val="o"/>
      <w:lvlJc w:val="left"/>
      <w:pPr>
        <w:ind w:left="2160" w:hanging="360"/>
      </w:pPr>
      <w:rPr>
        <w:rFonts w:ascii="Courier New" w:hAnsi="Courier New"/>
      </w:rPr>
    </w:lvl>
    <w:lvl w:ilvl="2" w:tplc="7294245C">
      <w:start w:val="1"/>
      <w:numFmt w:val="bullet"/>
      <w:lvlText w:val=""/>
      <w:lvlJc w:val="left"/>
      <w:pPr>
        <w:ind w:left="2880" w:hanging="360"/>
      </w:pPr>
      <w:rPr>
        <w:rFonts w:ascii="Wingdings" w:hAnsi="Wingdings"/>
      </w:rPr>
    </w:lvl>
    <w:lvl w:ilvl="3" w:tplc="2C3431D0">
      <w:start w:val="1"/>
      <w:numFmt w:val="bullet"/>
      <w:lvlText w:val=""/>
      <w:lvlJc w:val="left"/>
      <w:pPr>
        <w:ind w:left="3600" w:hanging="360"/>
      </w:pPr>
      <w:rPr>
        <w:rFonts w:ascii="Symbol" w:hAnsi="Symbol"/>
      </w:rPr>
    </w:lvl>
    <w:lvl w:ilvl="4" w:tplc="4242418C">
      <w:start w:val="1"/>
      <w:numFmt w:val="bullet"/>
      <w:lvlText w:val="o"/>
      <w:lvlJc w:val="left"/>
      <w:pPr>
        <w:ind w:left="4320" w:hanging="360"/>
      </w:pPr>
      <w:rPr>
        <w:rFonts w:ascii="Courier New" w:hAnsi="Courier New"/>
      </w:rPr>
    </w:lvl>
    <w:lvl w:ilvl="5" w:tplc="0ADAAF6E">
      <w:start w:val="1"/>
      <w:numFmt w:val="bullet"/>
      <w:lvlText w:val=""/>
      <w:lvlJc w:val="left"/>
      <w:pPr>
        <w:ind w:left="5040" w:hanging="360"/>
      </w:pPr>
      <w:rPr>
        <w:rFonts w:ascii="Wingdings" w:hAnsi="Wingdings"/>
      </w:rPr>
    </w:lvl>
    <w:lvl w:ilvl="6" w:tplc="8EE69E20">
      <w:start w:val="1"/>
      <w:numFmt w:val="bullet"/>
      <w:lvlText w:val=""/>
      <w:lvlJc w:val="left"/>
      <w:pPr>
        <w:ind w:left="5760" w:hanging="360"/>
      </w:pPr>
      <w:rPr>
        <w:rFonts w:ascii="Symbol" w:hAnsi="Symbol"/>
      </w:rPr>
    </w:lvl>
    <w:lvl w:ilvl="7" w:tplc="9D1CE532">
      <w:start w:val="1"/>
      <w:numFmt w:val="bullet"/>
      <w:lvlText w:val="o"/>
      <w:lvlJc w:val="left"/>
      <w:pPr>
        <w:ind w:left="6480" w:hanging="360"/>
      </w:pPr>
      <w:rPr>
        <w:rFonts w:ascii="Courier New" w:hAnsi="Courier New"/>
      </w:rPr>
    </w:lvl>
    <w:lvl w:ilvl="8" w:tplc="5A92F1D4">
      <w:start w:val="1"/>
      <w:numFmt w:val="bullet"/>
      <w:lvlText w:val=""/>
      <w:lvlJc w:val="left"/>
      <w:pPr>
        <w:ind w:left="7200" w:hanging="360"/>
      </w:pPr>
      <w:rPr>
        <w:rFonts w:ascii="Wingdings" w:hAnsi="Wingdings"/>
      </w:rPr>
    </w:lvl>
  </w:abstractNum>
  <w:abstractNum w:abstractNumId="18">
    <w:nsid w:val="4E11283F"/>
    <w:multiLevelType w:val="hybridMultilevel"/>
    <w:tmpl w:val="F092B006"/>
    <w:lvl w:ilvl="0" w:tplc="54AEE9DA">
      <w:start w:val="1"/>
      <w:numFmt w:val="bullet"/>
      <w:lvlText w:val=""/>
      <w:lvlJc w:val="left"/>
      <w:pPr>
        <w:ind w:left="360" w:hanging="360"/>
      </w:pPr>
      <w:rPr>
        <w:rFonts w:ascii="Symbol" w:hAnsi="Symbol"/>
      </w:rPr>
    </w:lvl>
    <w:lvl w:ilvl="1" w:tplc="E03852FA">
      <w:start w:val="1"/>
      <w:numFmt w:val="bullet"/>
      <w:lvlText w:val="o"/>
      <w:lvlJc w:val="left"/>
      <w:pPr>
        <w:ind w:left="1080" w:hanging="360"/>
      </w:pPr>
      <w:rPr>
        <w:rFonts w:ascii="Courier New" w:hAnsi="Courier New"/>
      </w:rPr>
    </w:lvl>
    <w:lvl w:ilvl="2" w:tplc="D0549F94">
      <w:start w:val="1"/>
      <w:numFmt w:val="bullet"/>
      <w:lvlText w:val=""/>
      <w:lvlJc w:val="left"/>
      <w:pPr>
        <w:ind w:left="1800" w:hanging="360"/>
      </w:pPr>
      <w:rPr>
        <w:rFonts w:ascii="Wingdings" w:hAnsi="Wingdings"/>
      </w:rPr>
    </w:lvl>
    <w:lvl w:ilvl="3" w:tplc="9F02819C">
      <w:start w:val="1"/>
      <w:numFmt w:val="bullet"/>
      <w:lvlText w:val=""/>
      <w:lvlJc w:val="left"/>
      <w:pPr>
        <w:ind w:left="2520" w:hanging="360"/>
      </w:pPr>
      <w:rPr>
        <w:rFonts w:ascii="Symbol" w:hAnsi="Symbol"/>
      </w:rPr>
    </w:lvl>
    <w:lvl w:ilvl="4" w:tplc="E0187A60">
      <w:start w:val="1"/>
      <w:numFmt w:val="bullet"/>
      <w:lvlText w:val="o"/>
      <w:lvlJc w:val="left"/>
      <w:pPr>
        <w:ind w:left="3240" w:hanging="360"/>
      </w:pPr>
      <w:rPr>
        <w:rFonts w:ascii="Courier New" w:hAnsi="Courier New"/>
      </w:rPr>
    </w:lvl>
    <w:lvl w:ilvl="5" w:tplc="49F4ABAC">
      <w:start w:val="1"/>
      <w:numFmt w:val="bullet"/>
      <w:lvlText w:val=""/>
      <w:lvlJc w:val="left"/>
      <w:pPr>
        <w:ind w:left="3960" w:hanging="360"/>
      </w:pPr>
      <w:rPr>
        <w:rFonts w:ascii="Wingdings" w:hAnsi="Wingdings"/>
      </w:rPr>
    </w:lvl>
    <w:lvl w:ilvl="6" w:tplc="90F0D1C8">
      <w:start w:val="1"/>
      <w:numFmt w:val="bullet"/>
      <w:lvlText w:val=""/>
      <w:lvlJc w:val="left"/>
      <w:pPr>
        <w:ind w:left="4680" w:hanging="360"/>
      </w:pPr>
      <w:rPr>
        <w:rFonts w:ascii="Symbol" w:hAnsi="Symbol"/>
      </w:rPr>
    </w:lvl>
    <w:lvl w:ilvl="7" w:tplc="7E726814">
      <w:start w:val="1"/>
      <w:numFmt w:val="bullet"/>
      <w:lvlText w:val="o"/>
      <w:lvlJc w:val="left"/>
      <w:pPr>
        <w:ind w:left="5400" w:hanging="360"/>
      </w:pPr>
      <w:rPr>
        <w:rFonts w:ascii="Courier New" w:hAnsi="Courier New"/>
      </w:rPr>
    </w:lvl>
    <w:lvl w:ilvl="8" w:tplc="68342D36">
      <w:start w:val="1"/>
      <w:numFmt w:val="bullet"/>
      <w:lvlText w:val=""/>
      <w:lvlJc w:val="left"/>
      <w:pPr>
        <w:ind w:left="6120" w:hanging="360"/>
      </w:pPr>
      <w:rPr>
        <w:rFonts w:ascii="Wingdings" w:hAnsi="Wingdings"/>
      </w:rPr>
    </w:lvl>
  </w:abstractNum>
  <w:abstractNum w:abstractNumId="19">
    <w:nsid w:val="4E3F7EC9"/>
    <w:multiLevelType w:val="hybridMultilevel"/>
    <w:tmpl w:val="595C84E2"/>
    <w:lvl w:ilvl="0" w:tplc="445A818C">
      <w:start w:val="1"/>
      <w:numFmt w:val="bullet"/>
      <w:lvlText w:val=""/>
      <w:lvlJc w:val="left"/>
      <w:pPr>
        <w:ind w:left="360" w:hanging="360"/>
      </w:pPr>
      <w:rPr>
        <w:rFonts w:ascii="Symbol" w:hAnsi="Symbol"/>
      </w:rPr>
    </w:lvl>
    <w:lvl w:ilvl="1" w:tplc="69E011DA">
      <w:start w:val="1"/>
      <w:numFmt w:val="bullet"/>
      <w:lvlText w:val="o"/>
      <w:lvlJc w:val="left"/>
      <w:pPr>
        <w:ind w:left="1080" w:hanging="360"/>
      </w:pPr>
      <w:rPr>
        <w:rFonts w:ascii="Courier New" w:hAnsi="Courier New"/>
      </w:rPr>
    </w:lvl>
    <w:lvl w:ilvl="2" w:tplc="4C9A1036">
      <w:start w:val="1"/>
      <w:numFmt w:val="bullet"/>
      <w:lvlText w:val=""/>
      <w:lvlJc w:val="left"/>
      <w:pPr>
        <w:ind w:left="1800" w:hanging="360"/>
      </w:pPr>
      <w:rPr>
        <w:rFonts w:ascii="Wingdings" w:hAnsi="Wingdings"/>
      </w:rPr>
    </w:lvl>
    <w:lvl w:ilvl="3" w:tplc="68A4DCE8">
      <w:start w:val="1"/>
      <w:numFmt w:val="bullet"/>
      <w:lvlText w:val=""/>
      <w:lvlJc w:val="left"/>
      <w:pPr>
        <w:ind w:left="2520" w:hanging="360"/>
      </w:pPr>
      <w:rPr>
        <w:rFonts w:ascii="Symbol" w:hAnsi="Symbol"/>
      </w:rPr>
    </w:lvl>
    <w:lvl w:ilvl="4" w:tplc="597E8CAC">
      <w:start w:val="1"/>
      <w:numFmt w:val="bullet"/>
      <w:lvlText w:val="o"/>
      <w:lvlJc w:val="left"/>
      <w:pPr>
        <w:ind w:left="3240" w:hanging="360"/>
      </w:pPr>
      <w:rPr>
        <w:rFonts w:ascii="Courier New" w:hAnsi="Courier New"/>
      </w:rPr>
    </w:lvl>
    <w:lvl w:ilvl="5" w:tplc="0EEA63FE">
      <w:start w:val="1"/>
      <w:numFmt w:val="bullet"/>
      <w:lvlText w:val=""/>
      <w:lvlJc w:val="left"/>
      <w:pPr>
        <w:ind w:left="3960" w:hanging="360"/>
      </w:pPr>
      <w:rPr>
        <w:rFonts w:ascii="Wingdings" w:hAnsi="Wingdings"/>
      </w:rPr>
    </w:lvl>
    <w:lvl w:ilvl="6" w:tplc="8AF8F672">
      <w:start w:val="1"/>
      <w:numFmt w:val="bullet"/>
      <w:lvlText w:val=""/>
      <w:lvlJc w:val="left"/>
      <w:pPr>
        <w:ind w:left="4680" w:hanging="360"/>
      </w:pPr>
      <w:rPr>
        <w:rFonts w:ascii="Symbol" w:hAnsi="Symbol"/>
      </w:rPr>
    </w:lvl>
    <w:lvl w:ilvl="7" w:tplc="0C44EF60">
      <w:start w:val="1"/>
      <w:numFmt w:val="bullet"/>
      <w:lvlText w:val="o"/>
      <w:lvlJc w:val="left"/>
      <w:pPr>
        <w:ind w:left="5400" w:hanging="360"/>
      </w:pPr>
      <w:rPr>
        <w:rFonts w:ascii="Courier New" w:hAnsi="Courier New"/>
      </w:rPr>
    </w:lvl>
    <w:lvl w:ilvl="8" w:tplc="EAEE5214">
      <w:start w:val="1"/>
      <w:numFmt w:val="bullet"/>
      <w:lvlText w:val=""/>
      <w:lvlJc w:val="left"/>
      <w:pPr>
        <w:ind w:left="6120" w:hanging="360"/>
      </w:pPr>
      <w:rPr>
        <w:rFonts w:ascii="Wingdings" w:hAnsi="Wingdings"/>
      </w:rPr>
    </w:lvl>
  </w:abstractNum>
  <w:abstractNum w:abstractNumId="20">
    <w:nsid w:val="5057612A"/>
    <w:multiLevelType w:val="hybridMultilevel"/>
    <w:tmpl w:val="A0C2BC88"/>
    <w:lvl w:ilvl="0" w:tplc="4868443C">
      <w:start w:val="1"/>
      <w:numFmt w:val="bullet"/>
      <w:lvlText w:val=""/>
      <w:lvlJc w:val="left"/>
      <w:pPr>
        <w:ind w:left="1854" w:hanging="360"/>
      </w:pPr>
      <w:rPr>
        <w:rFonts w:ascii="Symbol" w:hAnsi="Symbol"/>
      </w:rPr>
    </w:lvl>
    <w:lvl w:ilvl="1" w:tplc="0A7A6B12">
      <w:start w:val="1"/>
      <w:numFmt w:val="bullet"/>
      <w:lvlText w:val="o"/>
      <w:lvlJc w:val="left"/>
      <w:pPr>
        <w:ind w:left="2574" w:hanging="360"/>
      </w:pPr>
      <w:rPr>
        <w:rFonts w:ascii="Courier New" w:hAnsi="Courier New"/>
      </w:rPr>
    </w:lvl>
    <w:lvl w:ilvl="2" w:tplc="2BA0E0BE">
      <w:start w:val="1"/>
      <w:numFmt w:val="bullet"/>
      <w:lvlText w:val=""/>
      <w:lvlJc w:val="left"/>
      <w:pPr>
        <w:ind w:left="3294" w:hanging="360"/>
      </w:pPr>
      <w:rPr>
        <w:rFonts w:ascii="Wingdings" w:hAnsi="Wingdings"/>
      </w:rPr>
    </w:lvl>
    <w:lvl w:ilvl="3" w:tplc="734A6E5C">
      <w:start w:val="1"/>
      <w:numFmt w:val="bullet"/>
      <w:lvlText w:val=""/>
      <w:lvlJc w:val="left"/>
      <w:pPr>
        <w:ind w:left="4014" w:hanging="360"/>
      </w:pPr>
      <w:rPr>
        <w:rFonts w:ascii="Symbol" w:hAnsi="Symbol"/>
      </w:rPr>
    </w:lvl>
    <w:lvl w:ilvl="4" w:tplc="2CB6C958">
      <w:start w:val="1"/>
      <w:numFmt w:val="bullet"/>
      <w:lvlText w:val="o"/>
      <w:lvlJc w:val="left"/>
      <w:pPr>
        <w:ind w:left="4734" w:hanging="360"/>
      </w:pPr>
      <w:rPr>
        <w:rFonts w:ascii="Courier New" w:hAnsi="Courier New"/>
      </w:rPr>
    </w:lvl>
    <w:lvl w:ilvl="5" w:tplc="B666E4B8">
      <w:start w:val="1"/>
      <w:numFmt w:val="bullet"/>
      <w:lvlText w:val=""/>
      <w:lvlJc w:val="left"/>
      <w:pPr>
        <w:ind w:left="5454" w:hanging="360"/>
      </w:pPr>
      <w:rPr>
        <w:rFonts w:ascii="Wingdings" w:hAnsi="Wingdings"/>
      </w:rPr>
    </w:lvl>
    <w:lvl w:ilvl="6" w:tplc="0310E880">
      <w:start w:val="1"/>
      <w:numFmt w:val="bullet"/>
      <w:lvlText w:val=""/>
      <w:lvlJc w:val="left"/>
      <w:pPr>
        <w:ind w:left="6174" w:hanging="360"/>
      </w:pPr>
      <w:rPr>
        <w:rFonts w:ascii="Symbol" w:hAnsi="Symbol"/>
      </w:rPr>
    </w:lvl>
    <w:lvl w:ilvl="7" w:tplc="FD02C80C">
      <w:start w:val="1"/>
      <w:numFmt w:val="bullet"/>
      <w:lvlText w:val="o"/>
      <w:lvlJc w:val="left"/>
      <w:pPr>
        <w:ind w:left="6894" w:hanging="360"/>
      </w:pPr>
      <w:rPr>
        <w:rFonts w:ascii="Courier New" w:hAnsi="Courier New"/>
      </w:rPr>
    </w:lvl>
    <w:lvl w:ilvl="8" w:tplc="0B7A930E">
      <w:start w:val="1"/>
      <w:numFmt w:val="bullet"/>
      <w:lvlText w:val=""/>
      <w:lvlJc w:val="left"/>
      <w:pPr>
        <w:ind w:left="7614" w:hanging="360"/>
      </w:pPr>
      <w:rPr>
        <w:rFonts w:ascii="Wingdings" w:hAnsi="Wingdings"/>
      </w:rPr>
    </w:lvl>
  </w:abstractNum>
  <w:abstractNum w:abstractNumId="21">
    <w:nsid w:val="50CE47DA"/>
    <w:multiLevelType w:val="hybridMultilevel"/>
    <w:tmpl w:val="7D104704"/>
    <w:lvl w:ilvl="0" w:tplc="EA1CEAE8">
      <w:start w:val="1"/>
      <w:numFmt w:val="bullet"/>
      <w:lvlText w:val=""/>
      <w:lvlJc w:val="left"/>
      <w:pPr>
        <w:ind w:left="1428" w:hanging="360"/>
      </w:pPr>
      <w:rPr>
        <w:rFonts w:ascii="Symbol" w:hAnsi="Symbol"/>
      </w:rPr>
    </w:lvl>
    <w:lvl w:ilvl="1" w:tplc="4BB24D30">
      <w:start w:val="1"/>
      <w:numFmt w:val="bullet"/>
      <w:lvlText w:val="o"/>
      <w:lvlJc w:val="left"/>
      <w:pPr>
        <w:ind w:left="2148" w:hanging="360"/>
      </w:pPr>
      <w:rPr>
        <w:rFonts w:ascii="Courier New" w:hAnsi="Courier New"/>
      </w:rPr>
    </w:lvl>
    <w:lvl w:ilvl="2" w:tplc="B388E49C">
      <w:start w:val="1"/>
      <w:numFmt w:val="bullet"/>
      <w:lvlText w:val=""/>
      <w:lvlJc w:val="left"/>
      <w:pPr>
        <w:ind w:left="2868" w:hanging="360"/>
      </w:pPr>
      <w:rPr>
        <w:rFonts w:ascii="Wingdings" w:hAnsi="Wingdings"/>
      </w:rPr>
    </w:lvl>
    <w:lvl w:ilvl="3" w:tplc="EA509FA0">
      <w:start w:val="1"/>
      <w:numFmt w:val="bullet"/>
      <w:lvlText w:val=""/>
      <w:lvlJc w:val="left"/>
      <w:pPr>
        <w:ind w:left="3588" w:hanging="360"/>
      </w:pPr>
      <w:rPr>
        <w:rFonts w:ascii="Symbol" w:hAnsi="Symbol"/>
      </w:rPr>
    </w:lvl>
    <w:lvl w:ilvl="4" w:tplc="3DA409C4">
      <w:start w:val="1"/>
      <w:numFmt w:val="bullet"/>
      <w:lvlText w:val="o"/>
      <w:lvlJc w:val="left"/>
      <w:pPr>
        <w:ind w:left="4308" w:hanging="360"/>
      </w:pPr>
      <w:rPr>
        <w:rFonts w:ascii="Courier New" w:hAnsi="Courier New"/>
      </w:rPr>
    </w:lvl>
    <w:lvl w:ilvl="5" w:tplc="261C46E0">
      <w:start w:val="1"/>
      <w:numFmt w:val="bullet"/>
      <w:lvlText w:val=""/>
      <w:lvlJc w:val="left"/>
      <w:pPr>
        <w:ind w:left="5028" w:hanging="360"/>
      </w:pPr>
      <w:rPr>
        <w:rFonts w:ascii="Wingdings" w:hAnsi="Wingdings"/>
      </w:rPr>
    </w:lvl>
    <w:lvl w:ilvl="6" w:tplc="67DCEE82">
      <w:start w:val="1"/>
      <w:numFmt w:val="bullet"/>
      <w:lvlText w:val=""/>
      <w:lvlJc w:val="left"/>
      <w:pPr>
        <w:ind w:left="5748" w:hanging="360"/>
      </w:pPr>
      <w:rPr>
        <w:rFonts w:ascii="Symbol" w:hAnsi="Symbol"/>
      </w:rPr>
    </w:lvl>
    <w:lvl w:ilvl="7" w:tplc="86EA2E66">
      <w:start w:val="1"/>
      <w:numFmt w:val="bullet"/>
      <w:lvlText w:val="o"/>
      <w:lvlJc w:val="left"/>
      <w:pPr>
        <w:ind w:left="6468" w:hanging="360"/>
      </w:pPr>
      <w:rPr>
        <w:rFonts w:ascii="Courier New" w:hAnsi="Courier New"/>
      </w:rPr>
    </w:lvl>
    <w:lvl w:ilvl="8" w:tplc="838871B6">
      <w:start w:val="1"/>
      <w:numFmt w:val="bullet"/>
      <w:lvlText w:val=""/>
      <w:lvlJc w:val="left"/>
      <w:pPr>
        <w:ind w:left="7188" w:hanging="360"/>
      </w:pPr>
      <w:rPr>
        <w:rFonts w:ascii="Wingdings" w:hAnsi="Wingdings"/>
      </w:rPr>
    </w:lvl>
  </w:abstractNum>
  <w:abstractNum w:abstractNumId="22">
    <w:nsid w:val="5A937CB5"/>
    <w:multiLevelType w:val="hybridMultilevel"/>
    <w:tmpl w:val="F74259C0"/>
    <w:lvl w:ilvl="0" w:tplc="9D184E62">
      <w:start w:val="1"/>
      <w:numFmt w:val="bullet"/>
      <w:lvlText w:val=""/>
      <w:lvlJc w:val="left"/>
      <w:pPr>
        <w:ind w:left="360" w:hanging="360"/>
      </w:pPr>
      <w:rPr>
        <w:rFonts w:ascii="Symbol" w:hAnsi="Symbol"/>
      </w:rPr>
    </w:lvl>
    <w:lvl w:ilvl="1" w:tplc="85267C78">
      <w:start w:val="1"/>
      <w:numFmt w:val="bullet"/>
      <w:lvlText w:val="o"/>
      <w:lvlJc w:val="left"/>
      <w:pPr>
        <w:ind w:left="1080" w:hanging="360"/>
      </w:pPr>
      <w:rPr>
        <w:rFonts w:ascii="Courier New" w:hAnsi="Courier New"/>
      </w:rPr>
    </w:lvl>
    <w:lvl w:ilvl="2" w:tplc="7812E1D8">
      <w:start w:val="1"/>
      <w:numFmt w:val="bullet"/>
      <w:lvlText w:val=""/>
      <w:lvlJc w:val="left"/>
      <w:pPr>
        <w:ind w:left="1800" w:hanging="360"/>
      </w:pPr>
      <w:rPr>
        <w:rFonts w:ascii="Wingdings" w:hAnsi="Wingdings"/>
      </w:rPr>
    </w:lvl>
    <w:lvl w:ilvl="3" w:tplc="B476C9CE">
      <w:start w:val="1"/>
      <w:numFmt w:val="bullet"/>
      <w:lvlText w:val=""/>
      <w:lvlJc w:val="left"/>
      <w:pPr>
        <w:ind w:left="2520" w:hanging="360"/>
      </w:pPr>
      <w:rPr>
        <w:rFonts w:ascii="Symbol" w:hAnsi="Symbol"/>
      </w:rPr>
    </w:lvl>
    <w:lvl w:ilvl="4" w:tplc="7EE8F64A">
      <w:start w:val="1"/>
      <w:numFmt w:val="bullet"/>
      <w:lvlText w:val="o"/>
      <w:lvlJc w:val="left"/>
      <w:pPr>
        <w:ind w:left="3240" w:hanging="360"/>
      </w:pPr>
      <w:rPr>
        <w:rFonts w:ascii="Courier New" w:hAnsi="Courier New"/>
      </w:rPr>
    </w:lvl>
    <w:lvl w:ilvl="5" w:tplc="F89861FA">
      <w:start w:val="1"/>
      <w:numFmt w:val="bullet"/>
      <w:lvlText w:val=""/>
      <w:lvlJc w:val="left"/>
      <w:pPr>
        <w:ind w:left="3960" w:hanging="360"/>
      </w:pPr>
      <w:rPr>
        <w:rFonts w:ascii="Wingdings" w:hAnsi="Wingdings"/>
      </w:rPr>
    </w:lvl>
    <w:lvl w:ilvl="6" w:tplc="34D64F46">
      <w:start w:val="1"/>
      <w:numFmt w:val="bullet"/>
      <w:lvlText w:val=""/>
      <w:lvlJc w:val="left"/>
      <w:pPr>
        <w:ind w:left="4680" w:hanging="360"/>
      </w:pPr>
      <w:rPr>
        <w:rFonts w:ascii="Symbol" w:hAnsi="Symbol"/>
      </w:rPr>
    </w:lvl>
    <w:lvl w:ilvl="7" w:tplc="9FD07604">
      <w:start w:val="1"/>
      <w:numFmt w:val="bullet"/>
      <w:lvlText w:val="o"/>
      <w:lvlJc w:val="left"/>
      <w:pPr>
        <w:ind w:left="5400" w:hanging="360"/>
      </w:pPr>
      <w:rPr>
        <w:rFonts w:ascii="Courier New" w:hAnsi="Courier New"/>
      </w:rPr>
    </w:lvl>
    <w:lvl w:ilvl="8" w:tplc="FCF4E574">
      <w:start w:val="1"/>
      <w:numFmt w:val="bullet"/>
      <w:lvlText w:val=""/>
      <w:lvlJc w:val="left"/>
      <w:pPr>
        <w:ind w:left="6120" w:hanging="360"/>
      </w:pPr>
      <w:rPr>
        <w:rFonts w:ascii="Wingdings" w:hAnsi="Wingdings"/>
      </w:rPr>
    </w:lvl>
  </w:abstractNum>
  <w:abstractNum w:abstractNumId="23">
    <w:nsid w:val="687520A7"/>
    <w:multiLevelType w:val="multilevel"/>
    <w:tmpl w:val="E5F47CF0"/>
    <w:lvl w:ilvl="0">
      <w:start w:val="7"/>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1713"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6B3B051C"/>
    <w:multiLevelType w:val="hybridMultilevel"/>
    <w:tmpl w:val="74A8E4B4"/>
    <w:lvl w:ilvl="0" w:tplc="746252C4">
      <w:start w:val="1"/>
      <w:numFmt w:val="bullet"/>
      <w:lvlText w:val=""/>
      <w:lvlJc w:val="left"/>
      <w:pPr>
        <w:ind w:left="360" w:hanging="360"/>
      </w:pPr>
      <w:rPr>
        <w:rFonts w:ascii="Symbol" w:hAnsi="Symbol"/>
      </w:rPr>
    </w:lvl>
    <w:lvl w:ilvl="1" w:tplc="8C5ACF54">
      <w:start w:val="1"/>
      <w:numFmt w:val="bullet"/>
      <w:lvlText w:val="o"/>
      <w:lvlJc w:val="left"/>
      <w:pPr>
        <w:ind w:left="1080" w:hanging="360"/>
      </w:pPr>
      <w:rPr>
        <w:rFonts w:ascii="Courier New" w:hAnsi="Courier New"/>
      </w:rPr>
    </w:lvl>
    <w:lvl w:ilvl="2" w:tplc="6EA2B78C">
      <w:start w:val="1"/>
      <w:numFmt w:val="bullet"/>
      <w:lvlText w:val=""/>
      <w:lvlJc w:val="left"/>
      <w:pPr>
        <w:ind w:left="1800" w:hanging="360"/>
      </w:pPr>
      <w:rPr>
        <w:rFonts w:ascii="Wingdings" w:hAnsi="Wingdings"/>
      </w:rPr>
    </w:lvl>
    <w:lvl w:ilvl="3" w:tplc="E96EB646">
      <w:start w:val="1"/>
      <w:numFmt w:val="bullet"/>
      <w:lvlText w:val=""/>
      <w:lvlJc w:val="left"/>
      <w:pPr>
        <w:ind w:left="2520" w:hanging="360"/>
      </w:pPr>
      <w:rPr>
        <w:rFonts w:ascii="Symbol" w:hAnsi="Symbol"/>
      </w:rPr>
    </w:lvl>
    <w:lvl w:ilvl="4" w:tplc="2EBA09F2">
      <w:start w:val="1"/>
      <w:numFmt w:val="bullet"/>
      <w:lvlText w:val="o"/>
      <w:lvlJc w:val="left"/>
      <w:pPr>
        <w:ind w:left="3240" w:hanging="360"/>
      </w:pPr>
      <w:rPr>
        <w:rFonts w:ascii="Courier New" w:hAnsi="Courier New"/>
      </w:rPr>
    </w:lvl>
    <w:lvl w:ilvl="5" w:tplc="D716FFDE">
      <w:start w:val="1"/>
      <w:numFmt w:val="bullet"/>
      <w:lvlText w:val=""/>
      <w:lvlJc w:val="left"/>
      <w:pPr>
        <w:ind w:left="3960" w:hanging="360"/>
      </w:pPr>
      <w:rPr>
        <w:rFonts w:ascii="Wingdings" w:hAnsi="Wingdings"/>
      </w:rPr>
    </w:lvl>
    <w:lvl w:ilvl="6" w:tplc="AB9C2BC0">
      <w:start w:val="1"/>
      <w:numFmt w:val="bullet"/>
      <w:lvlText w:val=""/>
      <w:lvlJc w:val="left"/>
      <w:pPr>
        <w:ind w:left="4680" w:hanging="360"/>
      </w:pPr>
      <w:rPr>
        <w:rFonts w:ascii="Symbol" w:hAnsi="Symbol"/>
      </w:rPr>
    </w:lvl>
    <w:lvl w:ilvl="7" w:tplc="B4A48FAC">
      <w:start w:val="1"/>
      <w:numFmt w:val="bullet"/>
      <w:lvlText w:val="o"/>
      <w:lvlJc w:val="left"/>
      <w:pPr>
        <w:ind w:left="5400" w:hanging="360"/>
      </w:pPr>
      <w:rPr>
        <w:rFonts w:ascii="Courier New" w:hAnsi="Courier New"/>
      </w:rPr>
    </w:lvl>
    <w:lvl w:ilvl="8" w:tplc="3E0E1D2C">
      <w:start w:val="1"/>
      <w:numFmt w:val="bullet"/>
      <w:lvlText w:val=""/>
      <w:lvlJc w:val="left"/>
      <w:pPr>
        <w:ind w:left="6120" w:hanging="360"/>
      </w:pPr>
      <w:rPr>
        <w:rFonts w:ascii="Wingdings" w:hAnsi="Wingdings"/>
      </w:rPr>
    </w:lvl>
  </w:abstractNum>
  <w:abstractNum w:abstractNumId="25">
    <w:nsid w:val="6BA570AF"/>
    <w:multiLevelType w:val="multilevel"/>
    <w:tmpl w:val="947CF436"/>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nsid w:val="6C833C2D"/>
    <w:multiLevelType w:val="multilevel"/>
    <w:tmpl w:val="685288AA"/>
    <w:lvl w:ilvl="0">
      <w:start w:val="2"/>
      <w:numFmt w:val="decimal"/>
      <w:lvlText w:val="%1"/>
      <w:lvlJc w:val="left"/>
      <w:pPr>
        <w:ind w:left="375" w:hanging="375"/>
      </w:pPr>
    </w:lvl>
    <w:lvl w:ilvl="1">
      <w:start w:val="1"/>
      <w:numFmt w:val="decimal"/>
      <w:lvlText w:val="%1.%2"/>
      <w:lvlJc w:val="left"/>
      <w:pPr>
        <w:ind w:left="375" w:firstLine="33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6E532F0A"/>
    <w:multiLevelType w:val="hybridMultilevel"/>
    <w:tmpl w:val="7BA86346"/>
    <w:lvl w:ilvl="0" w:tplc="E3FA8470">
      <w:start w:val="5"/>
      <w:numFmt w:val="decimal"/>
      <w:lvlText w:val="%1."/>
      <w:lvlJc w:val="left"/>
      <w:pPr>
        <w:ind w:left="810" w:hanging="360"/>
      </w:pPr>
    </w:lvl>
    <w:lvl w:ilvl="1" w:tplc="61E05478">
      <w:start w:val="1"/>
      <w:numFmt w:val="lowerLetter"/>
      <w:lvlText w:val="%2."/>
      <w:lvlJc w:val="left"/>
      <w:pPr>
        <w:ind w:left="1530" w:hanging="360"/>
      </w:pPr>
    </w:lvl>
    <w:lvl w:ilvl="2" w:tplc="F9A8377C">
      <w:start w:val="1"/>
      <w:numFmt w:val="lowerRoman"/>
      <w:lvlText w:val="%3."/>
      <w:lvlJc w:val="left"/>
      <w:pPr>
        <w:ind w:left="2250" w:hanging="180"/>
      </w:pPr>
    </w:lvl>
    <w:lvl w:ilvl="3" w:tplc="02561566">
      <w:start w:val="1"/>
      <w:numFmt w:val="decimal"/>
      <w:lvlText w:val="%4."/>
      <w:lvlJc w:val="left"/>
      <w:pPr>
        <w:ind w:left="2970" w:hanging="360"/>
      </w:pPr>
    </w:lvl>
    <w:lvl w:ilvl="4" w:tplc="4B0A19C4">
      <w:start w:val="1"/>
      <w:numFmt w:val="lowerLetter"/>
      <w:lvlText w:val="%5."/>
      <w:lvlJc w:val="left"/>
      <w:pPr>
        <w:ind w:left="3690" w:hanging="360"/>
      </w:pPr>
    </w:lvl>
    <w:lvl w:ilvl="5" w:tplc="FDA435B2">
      <w:start w:val="1"/>
      <w:numFmt w:val="lowerRoman"/>
      <w:lvlText w:val="%6."/>
      <w:lvlJc w:val="left"/>
      <w:pPr>
        <w:ind w:left="4410" w:hanging="180"/>
      </w:pPr>
    </w:lvl>
    <w:lvl w:ilvl="6" w:tplc="4CE20B0A">
      <w:start w:val="1"/>
      <w:numFmt w:val="decimal"/>
      <w:lvlText w:val="%7."/>
      <w:lvlJc w:val="left"/>
      <w:pPr>
        <w:ind w:left="5130" w:hanging="360"/>
      </w:pPr>
    </w:lvl>
    <w:lvl w:ilvl="7" w:tplc="D3E212A0">
      <w:start w:val="1"/>
      <w:numFmt w:val="lowerLetter"/>
      <w:lvlText w:val="%8."/>
      <w:lvlJc w:val="left"/>
      <w:pPr>
        <w:ind w:left="5850" w:hanging="360"/>
      </w:pPr>
    </w:lvl>
    <w:lvl w:ilvl="8" w:tplc="E878048C">
      <w:start w:val="1"/>
      <w:numFmt w:val="lowerRoman"/>
      <w:lvlText w:val="%9."/>
      <w:lvlJc w:val="left"/>
      <w:pPr>
        <w:ind w:left="6570" w:hanging="180"/>
      </w:pPr>
    </w:lvl>
  </w:abstractNum>
  <w:abstractNum w:abstractNumId="28">
    <w:nsid w:val="6EC711EC"/>
    <w:multiLevelType w:val="hybridMultilevel"/>
    <w:tmpl w:val="90C6A808"/>
    <w:lvl w:ilvl="0" w:tplc="B196521E">
      <w:start w:val="1"/>
      <w:numFmt w:val="bullet"/>
      <w:lvlText w:val=""/>
      <w:lvlJc w:val="left"/>
      <w:pPr>
        <w:ind w:left="1854" w:hanging="360"/>
      </w:pPr>
      <w:rPr>
        <w:rFonts w:ascii="Symbol" w:hAnsi="Symbol"/>
      </w:rPr>
    </w:lvl>
    <w:lvl w:ilvl="1" w:tplc="D6005306">
      <w:start w:val="1"/>
      <w:numFmt w:val="bullet"/>
      <w:lvlText w:val="o"/>
      <w:lvlJc w:val="left"/>
      <w:pPr>
        <w:ind w:left="2574" w:hanging="360"/>
      </w:pPr>
      <w:rPr>
        <w:rFonts w:ascii="Courier New" w:hAnsi="Courier New"/>
      </w:rPr>
    </w:lvl>
    <w:lvl w:ilvl="2" w:tplc="93580DCC">
      <w:start w:val="1"/>
      <w:numFmt w:val="bullet"/>
      <w:lvlText w:val=""/>
      <w:lvlJc w:val="left"/>
      <w:pPr>
        <w:ind w:left="3294" w:hanging="360"/>
      </w:pPr>
      <w:rPr>
        <w:rFonts w:ascii="Wingdings" w:hAnsi="Wingdings"/>
      </w:rPr>
    </w:lvl>
    <w:lvl w:ilvl="3" w:tplc="8D3CC0FC">
      <w:start w:val="1"/>
      <w:numFmt w:val="bullet"/>
      <w:lvlText w:val=""/>
      <w:lvlJc w:val="left"/>
      <w:pPr>
        <w:ind w:left="4014" w:hanging="360"/>
      </w:pPr>
      <w:rPr>
        <w:rFonts w:ascii="Symbol" w:hAnsi="Symbol"/>
      </w:rPr>
    </w:lvl>
    <w:lvl w:ilvl="4" w:tplc="12FC8A98">
      <w:start w:val="1"/>
      <w:numFmt w:val="bullet"/>
      <w:lvlText w:val="o"/>
      <w:lvlJc w:val="left"/>
      <w:pPr>
        <w:ind w:left="4734" w:hanging="360"/>
      </w:pPr>
      <w:rPr>
        <w:rFonts w:ascii="Courier New" w:hAnsi="Courier New"/>
      </w:rPr>
    </w:lvl>
    <w:lvl w:ilvl="5" w:tplc="7B62F520">
      <w:start w:val="1"/>
      <w:numFmt w:val="bullet"/>
      <w:lvlText w:val=""/>
      <w:lvlJc w:val="left"/>
      <w:pPr>
        <w:ind w:left="5454" w:hanging="360"/>
      </w:pPr>
      <w:rPr>
        <w:rFonts w:ascii="Wingdings" w:hAnsi="Wingdings"/>
      </w:rPr>
    </w:lvl>
    <w:lvl w:ilvl="6" w:tplc="7AC8AB2C">
      <w:start w:val="1"/>
      <w:numFmt w:val="bullet"/>
      <w:lvlText w:val=""/>
      <w:lvlJc w:val="left"/>
      <w:pPr>
        <w:ind w:left="6174" w:hanging="360"/>
      </w:pPr>
      <w:rPr>
        <w:rFonts w:ascii="Symbol" w:hAnsi="Symbol"/>
      </w:rPr>
    </w:lvl>
    <w:lvl w:ilvl="7" w:tplc="4FF83678">
      <w:start w:val="1"/>
      <w:numFmt w:val="bullet"/>
      <w:lvlText w:val="o"/>
      <w:lvlJc w:val="left"/>
      <w:pPr>
        <w:ind w:left="6894" w:hanging="360"/>
      </w:pPr>
      <w:rPr>
        <w:rFonts w:ascii="Courier New" w:hAnsi="Courier New"/>
      </w:rPr>
    </w:lvl>
    <w:lvl w:ilvl="8" w:tplc="1E12E05A">
      <w:start w:val="1"/>
      <w:numFmt w:val="bullet"/>
      <w:lvlText w:val=""/>
      <w:lvlJc w:val="left"/>
      <w:pPr>
        <w:ind w:left="7614" w:hanging="360"/>
      </w:pPr>
      <w:rPr>
        <w:rFonts w:ascii="Wingdings" w:hAnsi="Wingdings"/>
      </w:rPr>
    </w:lvl>
  </w:abstractNum>
  <w:abstractNum w:abstractNumId="29">
    <w:nsid w:val="71272DF6"/>
    <w:multiLevelType w:val="hybridMultilevel"/>
    <w:tmpl w:val="096E15C2"/>
    <w:lvl w:ilvl="0" w:tplc="F538119C">
      <w:start w:val="1"/>
      <w:numFmt w:val="bullet"/>
      <w:lvlText w:val=""/>
      <w:lvlJc w:val="left"/>
      <w:pPr>
        <w:ind w:left="1854" w:hanging="360"/>
      </w:pPr>
      <w:rPr>
        <w:rFonts w:ascii="Symbol" w:hAnsi="Symbol"/>
      </w:rPr>
    </w:lvl>
    <w:lvl w:ilvl="1" w:tplc="0E5079A2">
      <w:start w:val="1"/>
      <w:numFmt w:val="bullet"/>
      <w:lvlText w:val="o"/>
      <w:lvlJc w:val="left"/>
      <w:pPr>
        <w:ind w:left="2574" w:hanging="360"/>
      </w:pPr>
      <w:rPr>
        <w:rFonts w:ascii="Courier New" w:hAnsi="Courier New"/>
      </w:rPr>
    </w:lvl>
    <w:lvl w:ilvl="2" w:tplc="D5C4630C">
      <w:start w:val="1"/>
      <w:numFmt w:val="bullet"/>
      <w:lvlText w:val=""/>
      <w:lvlJc w:val="left"/>
      <w:pPr>
        <w:ind w:left="3294" w:hanging="360"/>
      </w:pPr>
      <w:rPr>
        <w:rFonts w:ascii="Wingdings" w:hAnsi="Wingdings"/>
      </w:rPr>
    </w:lvl>
    <w:lvl w:ilvl="3" w:tplc="4DE2307C">
      <w:start w:val="1"/>
      <w:numFmt w:val="bullet"/>
      <w:lvlText w:val=""/>
      <w:lvlJc w:val="left"/>
      <w:pPr>
        <w:ind w:left="4014" w:hanging="360"/>
      </w:pPr>
      <w:rPr>
        <w:rFonts w:ascii="Symbol" w:hAnsi="Symbol"/>
      </w:rPr>
    </w:lvl>
    <w:lvl w:ilvl="4" w:tplc="71E626EC">
      <w:start w:val="1"/>
      <w:numFmt w:val="bullet"/>
      <w:lvlText w:val="o"/>
      <w:lvlJc w:val="left"/>
      <w:pPr>
        <w:ind w:left="4734" w:hanging="360"/>
      </w:pPr>
      <w:rPr>
        <w:rFonts w:ascii="Courier New" w:hAnsi="Courier New"/>
      </w:rPr>
    </w:lvl>
    <w:lvl w:ilvl="5" w:tplc="BA38852A">
      <w:start w:val="1"/>
      <w:numFmt w:val="bullet"/>
      <w:lvlText w:val=""/>
      <w:lvlJc w:val="left"/>
      <w:pPr>
        <w:ind w:left="5454" w:hanging="360"/>
      </w:pPr>
      <w:rPr>
        <w:rFonts w:ascii="Wingdings" w:hAnsi="Wingdings"/>
      </w:rPr>
    </w:lvl>
    <w:lvl w:ilvl="6" w:tplc="19DC7AC2">
      <w:start w:val="1"/>
      <w:numFmt w:val="bullet"/>
      <w:lvlText w:val=""/>
      <w:lvlJc w:val="left"/>
      <w:pPr>
        <w:ind w:left="6174" w:hanging="360"/>
      </w:pPr>
      <w:rPr>
        <w:rFonts w:ascii="Symbol" w:hAnsi="Symbol"/>
      </w:rPr>
    </w:lvl>
    <w:lvl w:ilvl="7" w:tplc="FE4C2BF8">
      <w:start w:val="1"/>
      <w:numFmt w:val="bullet"/>
      <w:lvlText w:val="o"/>
      <w:lvlJc w:val="left"/>
      <w:pPr>
        <w:ind w:left="6894" w:hanging="360"/>
      </w:pPr>
      <w:rPr>
        <w:rFonts w:ascii="Courier New" w:hAnsi="Courier New"/>
      </w:rPr>
    </w:lvl>
    <w:lvl w:ilvl="8" w:tplc="15B04D74">
      <w:start w:val="1"/>
      <w:numFmt w:val="bullet"/>
      <w:lvlText w:val=""/>
      <w:lvlJc w:val="left"/>
      <w:pPr>
        <w:ind w:left="7614" w:hanging="360"/>
      </w:pPr>
      <w:rPr>
        <w:rFonts w:ascii="Wingdings" w:hAnsi="Wingdings"/>
      </w:rPr>
    </w:lvl>
  </w:abstractNum>
  <w:abstractNum w:abstractNumId="30">
    <w:nsid w:val="76200C88"/>
    <w:multiLevelType w:val="hybridMultilevel"/>
    <w:tmpl w:val="ED628A3E"/>
    <w:lvl w:ilvl="0" w:tplc="F0E05578">
      <w:start w:val="1"/>
      <w:numFmt w:val="bullet"/>
      <w:lvlText w:val=""/>
      <w:lvlJc w:val="left"/>
      <w:pPr>
        <w:ind w:left="360" w:hanging="360"/>
      </w:pPr>
      <w:rPr>
        <w:rFonts w:ascii="Symbol" w:hAnsi="Symbol"/>
      </w:rPr>
    </w:lvl>
    <w:lvl w:ilvl="1" w:tplc="33A22DFA">
      <w:start w:val="1"/>
      <w:numFmt w:val="bullet"/>
      <w:lvlText w:val="o"/>
      <w:lvlJc w:val="left"/>
      <w:pPr>
        <w:ind w:left="1080" w:hanging="360"/>
      </w:pPr>
      <w:rPr>
        <w:rFonts w:ascii="Courier New" w:hAnsi="Courier New"/>
      </w:rPr>
    </w:lvl>
    <w:lvl w:ilvl="2" w:tplc="48C29F06">
      <w:start w:val="1"/>
      <w:numFmt w:val="bullet"/>
      <w:lvlText w:val=""/>
      <w:lvlJc w:val="left"/>
      <w:pPr>
        <w:ind w:left="1800" w:hanging="360"/>
      </w:pPr>
      <w:rPr>
        <w:rFonts w:ascii="Wingdings" w:hAnsi="Wingdings"/>
      </w:rPr>
    </w:lvl>
    <w:lvl w:ilvl="3" w:tplc="4CD608C2">
      <w:start w:val="1"/>
      <w:numFmt w:val="bullet"/>
      <w:lvlText w:val=""/>
      <w:lvlJc w:val="left"/>
      <w:pPr>
        <w:ind w:left="2520" w:hanging="360"/>
      </w:pPr>
      <w:rPr>
        <w:rFonts w:ascii="Symbol" w:hAnsi="Symbol"/>
      </w:rPr>
    </w:lvl>
    <w:lvl w:ilvl="4" w:tplc="62724856">
      <w:start w:val="1"/>
      <w:numFmt w:val="bullet"/>
      <w:lvlText w:val="o"/>
      <w:lvlJc w:val="left"/>
      <w:pPr>
        <w:ind w:left="3240" w:hanging="360"/>
      </w:pPr>
      <w:rPr>
        <w:rFonts w:ascii="Courier New" w:hAnsi="Courier New"/>
      </w:rPr>
    </w:lvl>
    <w:lvl w:ilvl="5" w:tplc="70447BE0">
      <w:start w:val="1"/>
      <w:numFmt w:val="bullet"/>
      <w:lvlText w:val=""/>
      <w:lvlJc w:val="left"/>
      <w:pPr>
        <w:ind w:left="3960" w:hanging="360"/>
      </w:pPr>
      <w:rPr>
        <w:rFonts w:ascii="Wingdings" w:hAnsi="Wingdings"/>
      </w:rPr>
    </w:lvl>
    <w:lvl w:ilvl="6" w:tplc="C40EE63E">
      <w:start w:val="1"/>
      <w:numFmt w:val="bullet"/>
      <w:lvlText w:val=""/>
      <w:lvlJc w:val="left"/>
      <w:pPr>
        <w:ind w:left="4680" w:hanging="360"/>
      </w:pPr>
      <w:rPr>
        <w:rFonts w:ascii="Symbol" w:hAnsi="Symbol"/>
      </w:rPr>
    </w:lvl>
    <w:lvl w:ilvl="7" w:tplc="5B6C9062">
      <w:start w:val="1"/>
      <w:numFmt w:val="bullet"/>
      <w:lvlText w:val="o"/>
      <w:lvlJc w:val="left"/>
      <w:pPr>
        <w:ind w:left="5400" w:hanging="360"/>
      </w:pPr>
      <w:rPr>
        <w:rFonts w:ascii="Courier New" w:hAnsi="Courier New"/>
      </w:rPr>
    </w:lvl>
    <w:lvl w:ilvl="8" w:tplc="7E7243A2">
      <w:start w:val="1"/>
      <w:numFmt w:val="bullet"/>
      <w:lvlText w:val=""/>
      <w:lvlJc w:val="left"/>
      <w:pPr>
        <w:ind w:left="6120" w:hanging="360"/>
      </w:pPr>
      <w:rPr>
        <w:rFonts w:ascii="Wingdings" w:hAnsi="Wingdings"/>
      </w:rPr>
    </w:lvl>
  </w:abstractNum>
  <w:abstractNum w:abstractNumId="31">
    <w:nsid w:val="769175BA"/>
    <w:multiLevelType w:val="hybridMultilevel"/>
    <w:tmpl w:val="67E2CEC2"/>
    <w:lvl w:ilvl="0" w:tplc="6562F380">
      <w:start w:val="1"/>
      <w:numFmt w:val="bullet"/>
      <w:lvlText w:val=""/>
      <w:lvlJc w:val="left"/>
      <w:pPr>
        <w:ind w:left="795" w:hanging="360"/>
      </w:pPr>
      <w:rPr>
        <w:rFonts w:ascii="Symbol" w:hAnsi="Symbol"/>
      </w:rPr>
    </w:lvl>
    <w:lvl w:ilvl="1" w:tplc="1B34F4CE">
      <w:start w:val="1"/>
      <w:numFmt w:val="bullet"/>
      <w:lvlText w:val="o"/>
      <w:lvlJc w:val="left"/>
      <w:pPr>
        <w:ind w:left="1515" w:hanging="360"/>
      </w:pPr>
      <w:rPr>
        <w:rFonts w:ascii="Courier New" w:hAnsi="Courier New"/>
      </w:rPr>
    </w:lvl>
    <w:lvl w:ilvl="2" w:tplc="1DF0FF3A">
      <w:start w:val="1"/>
      <w:numFmt w:val="bullet"/>
      <w:lvlText w:val=""/>
      <w:lvlJc w:val="left"/>
      <w:pPr>
        <w:ind w:left="2235" w:hanging="360"/>
      </w:pPr>
      <w:rPr>
        <w:rFonts w:ascii="Wingdings" w:hAnsi="Wingdings"/>
      </w:rPr>
    </w:lvl>
    <w:lvl w:ilvl="3" w:tplc="F7E22F4A">
      <w:start w:val="1"/>
      <w:numFmt w:val="bullet"/>
      <w:lvlText w:val=""/>
      <w:lvlJc w:val="left"/>
      <w:pPr>
        <w:ind w:left="2955" w:hanging="360"/>
      </w:pPr>
      <w:rPr>
        <w:rFonts w:ascii="Symbol" w:hAnsi="Symbol"/>
      </w:rPr>
    </w:lvl>
    <w:lvl w:ilvl="4" w:tplc="A6EA0844">
      <w:start w:val="1"/>
      <w:numFmt w:val="bullet"/>
      <w:lvlText w:val="o"/>
      <w:lvlJc w:val="left"/>
      <w:pPr>
        <w:ind w:left="3675" w:hanging="360"/>
      </w:pPr>
      <w:rPr>
        <w:rFonts w:ascii="Courier New" w:hAnsi="Courier New"/>
      </w:rPr>
    </w:lvl>
    <w:lvl w:ilvl="5" w:tplc="8556AACA">
      <w:start w:val="1"/>
      <w:numFmt w:val="bullet"/>
      <w:lvlText w:val=""/>
      <w:lvlJc w:val="left"/>
      <w:pPr>
        <w:ind w:left="4395" w:hanging="360"/>
      </w:pPr>
      <w:rPr>
        <w:rFonts w:ascii="Wingdings" w:hAnsi="Wingdings"/>
      </w:rPr>
    </w:lvl>
    <w:lvl w:ilvl="6" w:tplc="ADEEF104">
      <w:start w:val="1"/>
      <w:numFmt w:val="bullet"/>
      <w:lvlText w:val=""/>
      <w:lvlJc w:val="left"/>
      <w:pPr>
        <w:ind w:left="5115" w:hanging="360"/>
      </w:pPr>
      <w:rPr>
        <w:rFonts w:ascii="Symbol" w:hAnsi="Symbol"/>
      </w:rPr>
    </w:lvl>
    <w:lvl w:ilvl="7" w:tplc="D86C6A3A">
      <w:start w:val="1"/>
      <w:numFmt w:val="bullet"/>
      <w:lvlText w:val="o"/>
      <w:lvlJc w:val="left"/>
      <w:pPr>
        <w:ind w:left="5835" w:hanging="360"/>
      </w:pPr>
      <w:rPr>
        <w:rFonts w:ascii="Courier New" w:hAnsi="Courier New"/>
      </w:rPr>
    </w:lvl>
    <w:lvl w:ilvl="8" w:tplc="B8CCEACC">
      <w:start w:val="1"/>
      <w:numFmt w:val="bullet"/>
      <w:lvlText w:val=""/>
      <w:lvlJc w:val="left"/>
      <w:pPr>
        <w:ind w:left="6555" w:hanging="360"/>
      </w:pPr>
      <w:rPr>
        <w:rFonts w:ascii="Wingdings" w:hAnsi="Wingdings"/>
      </w:rPr>
    </w:lvl>
  </w:abstractNum>
  <w:abstractNum w:abstractNumId="32">
    <w:nsid w:val="77234290"/>
    <w:multiLevelType w:val="multilevel"/>
    <w:tmpl w:val="897A6E90"/>
    <w:lvl w:ilvl="0">
      <w:start w:val="8"/>
      <w:numFmt w:val="decimal"/>
      <w:lvlText w:val="%1"/>
      <w:lvlJc w:val="left"/>
      <w:pPr>
        <w:ind w:left="375" w:hanging="375"/>
      </w:pPr>
      <w:rPr>
        <w:rFonts w:hint="default"/>
      </w:rPr>
    </w:lvl>
    <w:lvl w:ilvl="1">
      <w:start w:val="1"/>
      <w:numFmt w:val="decimal"/>
      <w:lvlText w:val="%1.%2"/>
      <w:lvlJc w:val="left"/>
      <w:pPr>
        <w:ind w:left="1545" w:hanging="375"/>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33">
    <w:nsid w:val="78175DB5"/>
    <w:multiLevelType w:val="multilevel"/>
    <w:tmpl w:val="7D34BED2"/>
    <w:lvl w:ilvl="0">
      <w:start w:val="6"/>
      <w:numFmt w:val="decimal"/>
      <w:lvlText w:val="%1"/>
      <w:lvlJc w:val="left"/>
      <w:pPr>
        <w:ind w:left="375" w:hanging="375"/>
      </w:pPr>
      <w:rPr>
        <w:b w:val="0"/>
      </w:rPr>
    </w:lvl>
    <w:lvl w:ilvl="1">
      <w:start w:val="1"/>
      <w:numFmt w:val="decimal"/>
      <w:lvlText w:val="%1.%2"/>
      <w:lvlJc w:val="left"/>
      <w:pPr>
        <w:ind w:left="375" w:firstLine="334"/>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34">
    <w:nsid w:val="7EC77A17"/>
    <w:multiLevelType w:val="multilevel"/>
    <w:tmpl w:val="3836CF2A"/>
    <w:lvl w:ilvl="0">
      <w:start w:val="2"/>
      <w:numFmt w:val="decimal"/>
      <w:lvlText w:val="%1."/>
      <w:lvlJc w:val="left"/>
      <w:pPr>
        <w:ind w:left="450" w:hanging="450"/>
      </w:pPr>
      <w:rPr>
        <w:b/>
      </w:rPr>
    </w:lvl>
    <w:lvl w:ilvl="1">
      <w:start w:val="1"/>
      <w:numFmt w:val="decimal"/>
      <w:lvlText w:val="%1.%2."/>
      <w:lvlJc w:val="left"/>
      <w:pPr>
        <w:ind w:left="1855" w:hanging="720"/>
      </w:pPr>
      <w:rPr>
        <w:rFonts w:ascii="Times New Roman" w:hAnsi="Times New Roman"/>
        <w:b w:val="0"/>
        <w:i w:val="0"/>
        <w:sz w:val="28"/>
      </w:rPr>
    </w:lvl>
    <w:lvl w:ilvl="2">
      <w:start w:val="1"/>
      <w:numFmt w:val="decimal"/>
      <w:lvlText w:val="%1.%2.%3."/>
      <w:lvlJc w:val="left"/>
      <w:pPr>
        <w:ind w:left="720" w:firstLine="414"/>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3"/>
  </w:num>
  <w:num w:numId="2">
    <w:abstractNumId w:val="34"/>
  </w:num>
  <w:num w:numId="3">
    <w:abstractNumId w:val="26"/>
  </w:num>
  <w:num w:numId="4">
    <w:abstractNumId w:val="12"/>
  </w:num>
  <w:num w:numId="5">
    <w:abstractNumId w:val="2"/>
  </w:num>
  <w:num w:numId="6">
    <w:abstractNumId w:val="16"/>
  </w:num>
  <w:num w:numId="7">
    <w:abstractNumId w:val="25"/>
  </w:num>
  <w:num w:numId="8">
    <w:abstractNumId w:val="9"/>
  </w:num>
  <w:num w:numId="9">
    <w:abstractNumId w:val="31"/>
  </w:num>
  <w:num w:numId="10">
    <w:abstractNumId w:val="27"/>
  </w:num>
  <w:num w:numId="11">
    <w:abstractNumId w:val="15"/>
  </w:num>
  <w:num w:numId="12">
    <w:abstractNumId w:val="33"/>
  </w:num>
  <w:num w:numId="13">
    <w:abstractNumId w:val="14"/>
  </w:num>
  <w:num w:numId="14">
    <w:abstractNumId w:val="23"/>
  </w:num>
  <w:num w:numId="15">
    <w:abstractNumId w:val="20"/>
  </w:num>
  <w:num w:numId="16">
    <w:abstractNumId w:val="8"/>
  </w:num>
  <w:num w:numId="17">
    <w:abstractNumId w:val="29"/>
  </w:num>
  <w:num w:numId="18">
    <w:abstractNumId w:val="1"/>
  </w:num>
  <w:num w:numId="19">
    <w:abstractNumId w:val="4"/>
  </w:num>
  <w:num w:numId="20">
    <w:abstractNumId w:val="21"/>
  </w:num>
  <w:num w:numId="21">
    <w:abstractNumId w:val="28"/>
  </w:num>
  <w:num w:numId="22">
    <w:abstractNumId w:val="30"/>
  </w:num>
  <w:num w:numId="23">
    <w:abstractNumId w:val="6"/>
  </w:num>
  <w:num w:numId="24">
    <w:abstractNumId w:val="24"/>
  </w:num>
  <w:num w:numId="25">
    <w:abstractNumId w:val="7"/>
  </w:num>
  <w:num w:numId="26">
    <w:abstractNumId w:val="3"/>
  </w:num>
  <w:num w:numId="27">
    <w:abstractNumId w:val="11"/>
  </w:num>
  <w:num w:numId="28">
    <w:abstractNumId w:val="19"/>
  </w:num>
  <w:num w:numId="29">
    <w:abstractNumId w:val="0"/>
  </w:num>
  <w:num w:numId="30">
    <w:abstractNumId w:val="22"/>
  </w:num>
  <w:num w:numId="31">
    <w:abstractNumId w:val="10"/>
  </w:num>
  <w:num w:numId="32">
    <w:abstractNumId w:val="18"/>
  </w:num>
  <w:num w:numId="33">
    <w:abstractNumId w:val="5"/>
  </w:num>
  <w:num w:numId="34">
    <w:abstractNumId w:val="17"/>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E65EE"/>
    <w:rsid w:val="000306EE"/>
    <w:rsid w:val="00057E38"/>
    <w:rsid w:val="00156CFA"/>
    <w:rsid w:val="001B2B9B"/>
    <w:rsid w:val="00267004"/>
    <w:rsid w:val="002B7A8B"/>
    <w:rsid w:val="00435763"/>
    <w:rsid w:val="004E7646"/>
    <w:rsid w:val="005977D7"/>
    <w:rsid w:val="005C2D4D"/>
    <w:rsid w:val="007278DA"/>
    <w:rsid w:val="00833ADE"/>
    <w:rsid w:val="00867231"/>
    <w:rsid w:val="008D1FB5"/>
    <w:rsid w:val="008F1306"/>
    <w:rsid w:val="009A49CE"/>
    <w:rsid w:val="009F59CA"/>
    <w:rsid w:val="00B704CE"/>
    <w:rsid w:val="00BD2DFA"/>
    <w:rsid w:val="00BD743F"/>
    <w:rsid w:val="00CB6D36"/>
    <w:rsid w:val="00CE65EE"/>
    <w:rsid w:val="00D95457"/>
    <w:rsid w:val="00E115FE"/>
    <w:rsid w:val="00E26325"/>
    <w:rsid w:val="00E71DB7"/>
    <w:rsid w:val="00ED127F"/>
    <w:rsid w:val="00EF15C7"/>
    <w:rsid w:val="00F059AD"/>
    <w:rsid w:val="00F069C0"/>
    <w:rsid w:val="00F36F72"/>
    <w:rsid w:val="00FB54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Times New Roman" w:cs="Times New Roman"/>
        <w:color w:val="000000"/>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hd w:val="nil"/>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E65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CE65EE"/>
    <w:rPr>
      <w:rFonts w:ascii="Arial" w:eastAsia="Arial" w:hAnsi="Arial" w:cs="Arial"/>
      <w:sz w:val="40"/>
      <w:szCs w:val="40"/>
    </w:rPr>
  </w:style>
  <w:style w:type="character" w:customStyle="1" w:styleId="Heading2Char">
    <w:name w:val="Heading 2 Char"/>
    <w:basedOn w:val="a0"/>
    <w:link w:val="Heading2"/>
    <w:uiPriority w:val="9"/>
    <w:rsid w:val="00CE65EE"/>
    <w:rPr>
      <w:rFonts w:ascii="Arial" w:eastAsia="Arial" w:hAnsi="Arial" w:cs="Arial"/>
      <w:sz w:val="34"/>
    </w:rPr>
  </w:style>
  <w:style w:type="character" w:customStyle="1" w:styleId="Heading3Char">
    <w:name w:val="Heading 3 Char"/>
    <w:basedOn w:val="a0"/>
    <w:link w:val="Heading3"/>
    <w:uiPriority w:val="9"/>
    <w:rsid w:val="00CE65EE"/>
    <w:rPr>
      <w:rFonts w:ascii="Arial" w:eastAsia="Arial" w:hAnsi="Arial" w:cs="Arial"/>
      <w:sz w:val="30"/>
      <w:szCs w:val="30"/>
    </w:rPr>
  </w:style>
  <w:style w:type="character" w:customStyle="1" w:styleId="Heading4Char">
    <w:name w:val="Heading 4 Char"/>
    <w:basedOn w:val="a0"/>
    <w:link w:val="Heading4"/>
    <w:uiPriority w:val="9"/>
    <w:rsid w:val="00CE65EE"/>
    <w:rPr>
      <w:rFonts w:ascii="Arial" w:eastAsia="Arial" w:hAnsi="Arial" w:cs="Arial"/>
      <w:b/>
      <w:bCs/>
      <w:sz w:val="26"/>
      <w:szCs w:val="26"/>
    </w:rPr>
  </w:style>
  <w:style w:type="character" w:customStyle="1" w:styleId="Heading5Char">
    <w:name w:val="Heading 5 Char"/>
    <w:basedOn w:val="a0"/>
    <w:link w:val="Heading5"/>
    <w:uiPriority w:val="9"/>
    <w:rsid w:val="00CE65EE"/>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CE65EE"/>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CE65EE"/>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CE65EE"/>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CE65EE"/>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CE65EE"/>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CE65EE"/>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CE65EE"/>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CE65EE"/>
    <w:rPr>
      <w:rFonts w:ascii="Arial" w:eastAsia="Arial" w:hAnsi="Arial" w:cs="Arial"/>
      <w:i/>
      <w:iCs/>
      <w:sz w:val="21"/>
      <w:szCs w:val="21"/>
    </w:rPr>
  </w:style>
  <w:style w:type="paragraph" w:styleId="a3">
    <w:name w:val="No Spacing"/>
    <w:uiPriority w:val="1"/>
    <w:qFormat/>
    <w:rsid w:val="00CE65EE"/>
    <w:pPr>
      <w:spacing w:after="0" w:line="240" w:lineRule="auto"/>
    </w:pPr>
  </w:style>
  <w:style w:type="character" w:customStyle="1" w:styleId="TitleChar">
    <w:name w:val="Title Char"/>
    <w:basedOn w:val="a0"/>
    <w:link w:val="a4"/>
    <w:uiPriority w:val="10"/>
    <w:rsid w:val="00CE65EE"/>
    <w:rPr>
      <w:sz w:val="48"/>
      <w:szCs w:val="48"/>
    </w:rPr>
  </w:style>
  <w:style w:type="character" w:customStyle="1" w:styleId="SubtitleChar">
    <w:name w:val="Subtitle Char"/>
    <w:basedOn w:val="a0"/>
    <w:link w:val="a5"/>
    <w:uiPriority w:val="11"/>
    <w:rsid w:val="00CE65EE"/>
    <w:rPr>
      <w:sz w:val="24"/>
      <w:szCs w:val="24"/>
    </w:rPr>
  </w:style>
  <w:style w:type="paragraph" w:styleId="2">
    <w:name w:val="Quote"/>
    <w:basedOn w:val="a"/>
    <w:next w:val="a"/>
    <w:link w:val="20"/>
    <w:uiPriority w:val="29"/>
    <w:qFormat/>
    <w:rsid w:val="00CE65EE"/>
    <w:pPr>
      <w:ind w:left="720" w:right="720"/>
    </w:pPr>
    <w:rPr>
      <w:i/>
    </w:rPr>
  </w:style>
  <w:style w:type="character" w:customStyle="1" w:styleId="20">
    <w:name w:val="Цитата 2 Знак"/>
    <w:link w:val="2"/>
    <w:uiPriority w:val="29"/>
    <w:rsid w:val="00CE65EE"/>
    <w:rPr>
      <w:i/>
    </w:rPr>
  </w:style>
  <w:style w:type="paragraph" w:styleId="a6">
    <w:name w:val="Intense Quote"/>
    <w:basedOn w:val="a"/>
    <w:next w:val="a"/>
    <w:link w:val="a7"/>
    <w:uiPriority w:val="30"/>
    <w:qFormat/>
    <w:rsid w:val="00CE65E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CE65EE"/>
    <w:rPr>
      <w:i/>
    </w:rPr>
  </w:style>
  <w:style w:type="character" w:customStyle="1" w:styleId="HeaderChar">
    <w:name w:val="Header Char"/>
    <w:basedOn w:val="a0"/>
    <w:link w:val="Header"/>
    <w:uiPriority w:val="99"/>
    <w:rsid w:val="00CE65EE"/>
  </w:style>
  <w:style w:type="character" w:customStyle="1" w:styleId="FooterChar">
    <w:name w:val="Footer Char"/>
    <w:basedOn w:val="a0"/>
    <w:link w:val="Footer"/>
    <w:uiPriority w:val="99"/>
    <w:rsid w:val="00CE65EE"/>
  </w:style>
  <w:style w:type="table" w:customStyle="1" w:styleId="TableGridLight">
    <w:name w:val="Table Grid Light"/>
    <w:basedOn w:val="a1"/>
    <w:uiPriority w:val="59"/>
    <w:rsid w:val="00CE65E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E65E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PlainTable2">
    <w:name w:val="Plain Table 2"/>
    <w:basedOn w:val="a1"/>
    <w:uiPriority w:val="59"/>
    <w:rsid w:val="00CE65EE"/>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E65E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PlainTable4">
    <w:name w:val="Plain Table 4"/>
    <w:basedOn w:val="a1"/>
    <w:uiPriority w:val="99"/>
    <w:rsid w:val="00CE65E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PlainTable5">
    <w:name w:val="Plain Table 5"/>
    <w:basedOn w:val="a1"/>
    <w:uiPriority w:val="99"/>
    <w:rsid w:val="00CE65E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GridTable1Light">
    <w:name w:val="Grid Table 1 Light"/>
    <w:basedOn w:val="a1"/>
    <w:uiPriority w:val="99"/>
    <w:rsid w:val="00CE65EE"/>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E65E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E65E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E65E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E65E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E65E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E65E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E65E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CE65E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rsid w:val="00CE65E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rsid w:val="00CE65E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rsid w:val="00CE65E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rsid w:val="00CE65E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rsid w:val="00CE65E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a1"/>
    <w:uiPriority w:val="99"/>
    <w:rsid w:val="00CE65E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CE65E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rsid w:val="00CE65E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rsid w:val="00CE65E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rsid w:val="00CE65E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rsid w:val="00CE65E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rsid w:val="00CE65E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a1"/>
    <w:uiPriority w:val="59"/>
    <w:rsid w:val="00CE65EE"/>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CE65E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rsid w:val="00CE65E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rsid w:val="00CE65E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rsid w:val="00CE65E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rsid w:val="00CE65E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rsid w:val="00CE65E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a1"/>
    <w:uiPriority w:val="99"/>
    <w:rsid w:val="00CE65E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CE65E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CE65E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CE65E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CE65E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CE65E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CE65E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rsid w:val="00CE65EE"/>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E65EE"/>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E65E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E65EE"/>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E65E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E65EE"/>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E65EE"/>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E65EE"/>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D"/>
      </w:tcPr>
    </w:tblStylePr>
    <w:tblStylePr w:type="band1Horz">
      <w:rPr>
        <w:rFonts w:ascii="Arial" w:hAnsi="Arial"/>
        <w:color w:val="7F7F7F" w:themeColor="text1" w:themeTint="80" w:themeShade="95"/>
        <w:sz w:val="22"/>
      </w:rPr>
      <w:tblPr/>
      <w:tcPr>
        <w:shd w:val="clear" w:color="auto"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E65EE"/>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E65EE"/>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E65EE"/>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E65EE"/>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E65EE"/>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E65EE"/>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E65E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CE65E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CE65E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CE65E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CE65E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CE65E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CE65E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rsid w:val="00CE65EE"/>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CE65EE"/>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rsid w:val="00CE65EE"/>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rsid w:val="00CE65EE"/>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rsid w:val="00CE65EE"/>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rsid w:val="00CE65EE"/>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rsid w:val="00CE65EE"/>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a1"/>
    <w:uiPriority w:val="99"/>
    <w:rsid w:val="00CE65E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E65EE"/>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E65E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E65EE"/>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E65E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E65EE"/>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E65EE"/>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E65E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CE65E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rsid w:val="00CE65E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rsid w:val="00CE65E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rsid w:val="00CE65E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rsid w:val="00CE65E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rsid w:val="00CE65E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a1"/>
    <w:uiPriority w:val="99"/>
    <w:rsid w:val="00CE65EE"/>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CE65EE"/>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CE65EE"/>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CE65EE"/>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CE65EE"/>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CE65EE"/>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CE65EE"/>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rsid w:val="00CE65E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E65EE"/>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E65EE"/>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E65EE"/>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E65EE"/>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E65EE"/>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E65EE"/>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E65EE"/>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E65EE"/>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E65EE"/>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E65EE"/>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E65EE"/>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E65EE"/>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E65EE"/>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E65EE"/>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Lined-Accent1">
    <w:name w:val="Lined - Accent 1"/>
    <w:basedOn w:val="a1"/>
    <w:uiPriority w:val="99"/>
    <w:rsid w:val="00CE65EE"/>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rsid w:val="00CE65EE"/>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rsid w:val="00CE65EE"/>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rsid w:val="00CE65EE"/>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rsid w:val="00CE65EE"/>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rsid w:val="00CE65EE"/>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sid w:val="00CE65EE"/>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BorderedLined-Accent1">
    <w:name w:val="Bordered &amp; Lined - Accent 1"/>
    <w:basedOn w:val="a1"/>
    <w:uiPriority w:val="99"/>
    <w:rsid w:val="00CE65EE"/>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sid w:val="00CE65EE"/>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sid w:val="00CE65EE"/>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sid w:val="00CE65EE"/>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sid w:val="00CE65EE"/>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sid w:val="00CE65EE"/>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rsid w:val="00CE65EE"/>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E65E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E65E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E65E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E65E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E65E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E65E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
    <w:link w:val="a9"/>
    <w:uiPriority w:val="99"/>
    <w:semiHidden/>
    <w:unhideWhenUsed/>
    <w:rsid w:val="00CE65EE"/>
    <w:pPr>
      <w:spacing w:after="40" w:line="240" w:lineRule="auto"/>
    </w:pPr>
    <w:rPr>
      <w:sz w:val="18"/>
    </w:rPr>
  </w:style>
  <w:style w:type="character" w:customStyle="1" w:styleId="a9">
    <w:name w:val="Текст сноски Знак"/>
    <w:link w:val="a8"/>
    <w:uiPriority w:val="99"/>
    <w:rsid w:val="00CE65EE"/>
    <w:rPr>
      <w:sz w:val="18"/>
    </w:rPr>
  </w:style>
  <w:style w:type="character" w:styleId="aa">
    <w:name w:val="footnote reference"/>
    <w:basedOn w:val="a0"/>
    <w:uiPriority w:val="99"/>
    <w:unhideWhenUsed/>
    <w:rsid w:val="00CE65EE"/>
    <w:rPr>
      <w:vertAlign w:val="superscript"/>
    </w:rPr>
  </w:style>
  <w:style w:type="paragraph" w:styleId="ab">
    <w:name w:val="TOC Heading"/>
    <w:uiPriority w:val="39"/>
    <w:unhideWhenUsed/>
    <w:rsid w:val="00CE65EE"/>
  </w:style>
  <w:style w:type="paragraph" w:customStyle="1" w:styleId="Heading1">
    <w:name w:val="Heading 1"/>
    <w:link w:val="10"/>
    <w:uiPriority w:val="9"/>
    <w:qFormat/>
    <w:rsid w:val="00CE65EE"/>
    <w:pPr>
      <w:spacing w:before="120" w:after="120"/>
      <w:outlineLvl w:val="0"/>
    </w:pPr>
    <w:rPr>
      <w:rFonts w:ascii="XO Thames" w:hAnsi="XO Thames"/>
      <w:b/>
      <w:sz w:val="32"/>
    </w:rPr>
  </w:style>
  <w:style w:type="paragraph" w:customStyle="1" w:styleId="Heading2">
    <w:name w:val="Heading 2"/>
    <w:link w:val="21"/>
    <w:uiPriority w:val="9"/>
    <w:qFormat/>
    <w:rsid w:val="00CE65EE"/>
    <w:pPr>
      <w:spacing w:before="120" w:after="120"/>
      <w:outlineLvl w:val="1"/>
    </w:pPr>
    <w:rPr>
      <w:rFonts w:ascii="XO Thames" w:hAnsi="XO Thames"/>
      <w:b/>
      <w:color w:val="00A0FF"/>
      <w:sz w:val="26"/>
    </w:rPr>
  </w:style>
  <w:style w:type="paragraph" w:customStyle="1" w:styleId="Heading3">
    <w:name w:val="Heading 3"/>
    <w:link w:val="3"/>
    <w:uiPriority w:val="9"/>
    <w:qFormat/>
    <w:rsid w:val="00CE65EE"/>
    <w:pPr>
      <w:outlineLvl w:val="2"/>
    </w:pPr>
    <w:rPr>
      <w:rFonts w:ascii="XO Thames" w:hAnsi="XO Thames"/>
      <w:b/>
      <w:i/>
    </w:rPr>
  </w:style>
  <w:style w:type="paragraph" w:customStyle="1" w:styleId="Heading4">
    <w:name w:val="Heading 4"/>
    <w:link w:val="4"/>
    <w:uiPriority w:val="9"/>
    <w:qFormat/>
    <w:rsid w:val="00CE65EE"/>
    <w:pPr>
      <w:spacing w:before="120" w:after="120"/>
      <w:outlineLvl w:val="3"/>
    </w:pPr>
    <w:rPr>
      <w:rFonts w:ascii="XO Thames" w:hAnsi="XO Thames"/>
      <w:b/>
      <w:color w:val="595959"/>
      <w:sz w:val="26"/>
    </w:rPr>
  </w:style>
  <w:style w:type="paragraph" w:customStyle="1" w:styleId="Heading5">
    <w:name w:val="Heading 5"/>
    <w:link w:val="5"/>
    <w:uiPriority w:val="9"/>
    <w:qFormat/>
    <w:rsid w:val="00CE65EE"/>
    <w:pPr>
      <w:spacing w:before="120" w:after="120"/>
      <w:outlineLvl w:val="4"/>
    </w:pPr>
    <w:rPr>
      <w:rFonts w:ascii="XO Thames" w:hAnsi="XO Thames"/>
      <w:b/>
    </w:rPr>
  </w:style>
  <w:style w:type="character" w:customStyle="1" w:styleId="1">
    <w:name w:val="Обычный1"/>
    <w:rsid w:val="00CE65EE"/>
  </w:style>
  <w:style w:type="paragraph" w:styleId="22">
    <w:name w:val="toc 2"/>
    <w:link w:val="23"/>
    <w:uiPriority w:val="39"/>
    <w:rsid w:val="00CE65EE"/>
    <w:pPr>
      <w:ind w:left="200"/>
    </w:pPr>
  </w:style>
  <w:style w:type="character" w:customStyle="1" w:styleId="23">
    <w:name w:val="Оглавление 2 Знак"/>
    <w:link w:val="22"/>
    <w:rsid w:val="00CE65EE"/>
  </w:style>
  <w:style w:type="paragraph" w:styleId="40">
    <w:name w:val="toc 4"/>
    <w:link w:val="41"/>
    <w:uiPriority w:val="39"/>
    <w:rsid w:val="00CE65EE"/>
    <w:pPr>
      <w:ind w:left="600"/>
    </w:pPr>
  </w:style>
  <w:style w:type="character" w:customStyle="1" w:styleId="41">
    <w:name w:val="Оглавление 4 Знак"/>
    <w:link w:val="40"/>
    <w:rsid w:val="00CE65EE"/>
  </w:style>
  <w:style w:type="paragraph" w:styleId="6">
    <w:name w:val="toc 6"/>
    <w:link w:val="60"/>
    <w:uiPriority w:val="39"/>
    <w:rsid w:val="00CE65EE"/>
    <w:pPr>
      <w:ind w:left="1000"/>
    </w:pPr>
  </w:style>
  <w:style w:type="character" w:customStyle="1" w:styleId="60">
    <w:name w:val="Оглавление 6 Знак"/>
    <w:link w:val="6"/>
    <w:rsid w:val="00CE65EE"/>
  </w:style>
  <w:style w:type="paragraph" w:styleId="7">
    <w:name w:val="toc 7"/>
    <w:link w:val="70"/>
    <w:uiPriority w:val="39"/>
    <w:rsid w:val="00CE65EE"/>
    <w:pPr>
      <w:ind w:left="1200"/>
    </w:pPr>
  </w:style>
  <w:style w:type="character" w:customStyle="1" w:styleId="70">
    <w:name w:val="Оглавление 7 Знак"/>
    <w:link w:val="7"/>
    <w:rsid w:val="00CE65EE"/>
  </w:style>
  <w:style w:type="paragraph" w:customStyle="1" w:styleId="11">
    <w:name w:val="Основной шрифт абзаца1"/>
    <w:link w:val="Heading3"/>
    <w:rsid w:val="00CE65EE"/>
  </w:style>
  <w:style w:type="character" w:customStyle="1" w:styleId="3">
    <w:name w:val="Заголовок 3 Знак"/>
    <w:link w:val="Heading3"/>
    <w:rsid w:val="00CE65EE"/>
    <w:rPr>
      <w:rFonts w:ascii="XO Thames" w:hAnsi="XO Thames"/>
      <w:b/>
      <w:i/>
      <w:color w:val="000000"/>
    </w:rPr>
  </w:style>
  <w:style w:type="paragraph" w:customStyle="1" w:styleId="StGen0">
    <w:name w:val="StGen0"/>
    <w:link w:val="StGen1"/>
    <w:semiHidden/>
    <w:unhideWhenUsed/>
    <w:rsid w:val="00CE65EE"/>
    <w:pPr>
      <w:spacing w:after="0" w:line="240" w:lineRule="auto"/>
    </w:pPr>
  </w:style>
  <w:style w:type="character" w:customStyle="1" w:styleId="StGen1">
    <w:name w:val="StGen1"/>
    <w:link w:val="StGen0"/>
    <w:semiHidden/>
    <w:unhideWhenUsed/>
    <w:rsid w:val="00CE65EE"/>
  </w:style>
  <w:style w:type="paragraph" w:styleId="ac">
    <w:name w:val="annotation subject"/>
    <w:basedOn w:val="ad"/>
    <w:next w:val="ad"/>
    <w:link w:val="ae"/>
    <w:rsid w:val="00CE65EE"/>
    <w:rPr>
      <w:b/>
    </w:rPr>
  </w:style>
  <w:style w:type="character" w:customStyle="1" w:styleId="ae">
    <w:name w:val="Тема примечания Знак"/>
    <w:basedOn w:val="af"/>
    <w:link w:val="ac"/>
    <w:rsid w:val="00CE65EE"/>
    <w:rPr>
      <w:b/>
    </w:rPr>
  </w:style>
  <w:style w:type="paragraph" w:styleId="af0">
    <w:name w:val="Balloon Text"/>
    <w:basedOn w:val="a"/>
    <w:link w:val="af1"/>
    <w:rsid w:val="00CE65EE"/>
    <w:pPr>
      <w:spacing w:after="0" w:line="240" w:lineRule="auto"/>
    </w:pPr>
    <w:rPr>
      <w:rFonts w:ascii="Tahoma" w:hAnsi="Tahoma"/>
      <w:sz w:val="16"/>
    </w:rPr>
  </w:style>
  <w:style w:type="character" w:customStyle="1" w:styleId="af1">
    <w:name w:val="Текст выноски Знак"/>
    <w:basedOn w:val="1"/>
    <w:link w:val="af0"/>
    <w:rsid w:val="00CE65EE"/>
    <w:rPr>
      <w:rFonts w:ascii="Tahoma" w:hAnsi="Tahoma"/>
      <w:sz w:val="16"/>
    </w:rPr>
  </w:style>
  <w:style w:type="paragraph" w:styleId="30">
    <w:name w:val="toc 3"/>
    <w:link w:val="31"/>
    <w:uiPriority w:val="39"/>
    <w:rsid w:val="00CE65EE"/>
    <w:pPr>
      <w:ind w:left="400"/>
    </w:pPr>
  </w:style>
  <w:style w:type="character" w:customStyle="1" w:styleId="31">
    <w:name w:val="Оглавление 3 Знак"/>
    <w:link w:val="30"/>
    <w:rsid w:val="00CE65EE"/>
  </w:style>
  <w:style w:type="paragraph" w:customStyle="1" w:styleId="Header">
    <w:name w:val="Header"/>
    <w:basedOn w:val="a"/>
    <w:link w:val="af2"/>
    <w:rsid w:val="00CE65EE"/>
    <w:pPr>
      <w:widowControl w:val="0"/>
      <w:tabs>
        <w:tab w:val="center" w:pos="4677"/>
        <w:tab w:val="right" w:pos="9355"/>
      </w:tabs>
      <w:spacing w:after="0" w:line="240" w:lineRule="auto"/>
    </w:pPr>
    <w:rPr>
      <w:rFonts w:ascii="Times New Roman"/>
      <w:sz w:val="20"/>
    </w:rPr>
  </w:style>
  <w:style w:type="character" w:customStyle="1" w:styleId="af2">
    <w:name w:val="Верхний колонтитул Знак"/>
    <w:basedOn w:val="1"/>
    <w:link w:val="Header"/>
    <w:rsid w:val="00CE65EE"/>
    <w:rPr>
      <w:rFonts w:ascii="Times New Roman" w:hAnsi="Times New Roman"/>
      <w:sz w:val="20"/>
    </w:rPr>
  </w:style>
  <w:style w:type="character" w:customStyle="1" w:styleId="5">
    <w:name w:val="Заголовок 5 Знак"/>
    <w:link w:val="Heading5"/>
    <w:rsid w:val="00CE65EE"/>
    <w:rPr>
      <w:rFonts w:ascii="XO Thames" w:hAnsi="XO Thames"/>
      <w:b/>
      <w:color w:val="000000"/>
      <w:sz w:val="22"/>
    </w:rPr>
  </w:style>
  <w:style w:type="paragraph" w:customStyle="1" w:styleId="Footer">
    <w:name w:val="Footer"/>
    <w:basedOn w:val="a"/>
    <w:link w:val="af3"/>
    <w:rsid w:val="00CE65EE"/>
    <w:pPr>
      <w:tabs>
        <w:tab w:val="center" w:pos="4677"/>
        <w:tab w:val="right" w:pos="9355"/>
      </w:tabs>
      <w:spacing w:after="0" w:line="240" w:lineRule="auto"/>
    </w:pPr>
  </w:style>
  <w:style w:type="character" w:customStyle="1" w:styleId="af3">
    <w:name w:val="Нижний колонтитул Знак"/>
    <w:basedOn w:val="1"/>
    <w:link w:val="Footer"/>
    <w:rsid w:val="00CE65EE"/>
  </w:style>
  <w:style w:type="character" w:customStyle="1" w:styleId="10">
    <w:name w:val="Заголовок 1 Знак"/>
    <w:link w:val="Heading1"/>
    <w:rsid w:val="00CE65EE"/>
    <w:rPr>
      <w:rFonts w:ascii="XO Thames" w:hAnsi="XO Thames"/>
      <w:b/>
      <w:sz w:val="32"/>
    </w:rPr>
  </w:style>
  <w:style w:type="paragraph" w:customStyle="1" w:styleId="12">
    <w:name w:val="Знак примечания1"/>
    <w:basedOn w:val="11"/>
    <w:link w:val="af4"/>
    <w:rsid w:val="00CE65EE"/>
    <w:rPr>
      <w:sz w:val="16"/>
    </w:rPr>
  </w:style>
  <w:style w:type="character" w:styleId="af4">
    <w:name w:val="annotation reference"/>
    <w:basedOn w:val="a0"/>
    <w:link w:val="12"/>
    <w:rsid w:val="00CE65EE"/>
    <w:rPr>
      <w:sz w:val="16"/>
    </w:rPr>
  </w:style>
  <w:style w:type="paragraph" w:customStyle="1" w:styleId="13">
    <w:name w:val="Гиперссылка1"/>
    <w:basedOn w:val="11"/>
    <w:link w:val="af5"/>
    <w:rsid w:val="00CE65EE"/>
    <w:rPr>
      <w:color w:val="0000FF" w:themeColor="hyperlink"/>
      <w:u w:val="single"/>
    </w:rPr>
  </w:style>
  <w:style w:type="character" w:styleId="af5">
    <w:name w:val="Hyperlink"/>
    <w:basedOn w:val="a0"/>
    <w:link w:val="13"/>
    <w:rsid w:val="00CE65EE"/>
    <w:rPr>
      <w:color w:val="0000FF" w:themeColor="hyperlink"/>
      <w:u w:val="single"/>
    </w:rPr>
  </w:style>
  <w:style w:type="paragraph" w:customStyle="1" w:styleId="Footnote">
    <w:name w:val="Footnote"/>
    <w:link w:val="Footnote0"/>
    <w:rsid w:val="00CE65EE"/>
    <w:rPr>
      <w:rFonts w:ascii="XO Thames" w:hAnsi="XO Thames"/>
      <w:color w:val="757575"/>
      <w:sz w:val="20"/>
    </w:rPr>
  </w:style>
  <w:style w:type="character" w:customStyle="1" w:styleId="Footnote0">
    <w:name w:val="Footnote"/>
    <w:link w:val="Footnote"/>
    <w:rsid w:val="00CE65EE"/>
    <w:rPr>
      <w:rFonts w:ascii="XO Thames" w:hAnsi="XO Thames"/>
      <w:color w:val="757575"/>
      <w:sz w:val="20"/>
    </w:rPr>
  </w:style>
  <w:style w:type="paragraph" w:styleId="14">
    <w:name w:val="toc 1"/>
    <w:link w:val="15"/>
    <w:uiPriority w:val="39"/>
    <w:rsid w:val="00CE65EE"/>
    <w:rPr>
      <w:rFonts w:ascii="XO Thames" w:hAnsi="XO Thames"/>
      <w:b/>
    </w:rPr>
  </w:style>
  <w:style w:type="character" w:customStyle="1" w:styleId="15">
    <w:name w:val="Оглавление 1 Знак"/>
    <w:link w:val="14"/>
    <w:rsid w:val="00CE65EE"/>
    <w:rPr>
      <w:rFonts w:ascii="XO Thames" w:hAnsi="XO Thames"/>
      <w:b/>
    </w:rPr>
  </w:style>
  <w:style w:type="paragraph" w:customStyle="1" w:styleId="HeaderandFooter">
    <w:name w:val="Header and Footer"/>
    <w:link w:val="HeaderandFooter0"/>
    <w:rsid w:val="00CE65EE"/>
    <w:pPr>
      <w:spacing w:line="360" w:lineRule="auto"/>
    </w:pPr>
    <w:rPr>
      <w:rFonts w:ascii="XO Thames" w:hAnsi="XO Thames"/>
      <w:sz w:val="20"/>
    </w:rPr>
  </w:style>
  <w:style w:type="character" w:customStyle="1" w:styleId="HeaderandFooter0">
    <w:name w:val="Header and Footer"/>
    <w:link w:val="HeaderandFooter"/>
    <w:rsid w:val="00CE65EE"/>
    <w:rPr>
      <w:rFonts w:ascii="XO Thames" w:hAnsi="XO Thames"/>
      <w:sz w:val="20"/>
    </w:rPr>
  </w:style>
  <w:style w:type="paragraph" w:styleId="9">
    <w:name w:val="toc 9"/>
    <w:link w:val="90"/>
    <w:uiPriority w:val="39"/>
    <w:rsid w:val="00CE65EE"/>
    <w:pPr>
      <w:ind w:left="1600"/>
    </w:pPr>
  </w:style>
  <w:style w:type="character" w:customStyle="1" w:styleId="90">
    <w:name w:val="Оглавление 9 Знак"/>
    <w:link w:val="9"/>
    <w:rsid w:val="00CE65EE"/>
  </w:style>
  <w:style w:type="paragraph" w:styleId="ad">
    <w:name w:val="annotation text"/>
    <w:basedOn w:val="a"/>
    <w:link w:val="af"/>
    <w:rsid w:val="00CE65EE"/>
    <w:pPr>
      <w:spacing w:line="240" w:lineRule="auto"/>
    </w:pPr>
    <w:rPr>
      <w:sz w:val="20"/>
    </w:rPr>
  </w:style>
  <w:style w:type="character" w:customStyle="1" w:styleId="af">
    <w:name w:val="Текст примечания Знак"/>
    <w:basedOn w:val="1"/>
    <w:link w:val="ad"/>
    <w:rsid w:val="00CE65EE"/>
    <w:rPr>
      <w:sz w:val="20"/>
    </w:rPr>
  </w:style>
  <w:style w:type="paragraph" w:styleId="af6">
    <w:name w:val="Body Text"/>
    <w:basedOn w:val="a"/>
    <w:link w:val="af7"/>
    <w:rsid w:val="00CE65EE"/>
    <w:pPr>
      <w:spacing w:before="300" w:after="0" w:line="240" w:lineRule="atLeast"/>
      <w:jc w:val="center"/>
    </w:pPr>
    <w:rPr>
      <w:rFonts w:ascii="Times New Roman"/>
      <w:sz w:val="25"/>
    </w:rPr>
  </w:style>
  <w:style w:type="character" w:customStyle="1" w:styleId="af7">
    <w:name w:val="Основной текст Знак"/>
    <w:basedOn w:val="1"/>
    <w:link w:val="af6"/>
    <w:rsid w:val="00CE65EE"/>
    <w:rPr>
      <w:rFonts w:ascii="Times New Roman" w:hAnsi="Times New Roman"/>
      <w:sz w:val="25"/>
    </w:rPr>
  </w:style>
  <w:style w:type="paragraph" w:styleId="8">
    <w:name w:val="toc 8"/>
    <w:link w:val="80"/>
    <w:uiPriority w:val="39"/>
    <w:rsid w:val="00CE65EE"/>
    <w:pPr>
      <w:ind w:left="1400"/>
    </w:pPr>
  </w:style>
  <w:style w:type="character" w:customStyle="1" w:styleId="80">
    <w:name w:val="Оглавление 8 Знак"/>
    <w:link w:val="8"/>
    <w:rsid w:val="00CE65EE"/>
  </w:style>
  <w:style w:type="paragraph" w:styleId="af8">
    <w:name w:val="List Paragraph"/>
    <w:basedOn w:val="a"/>
    <w:link w:val="af9"/>
    <w:rsid w:val="00CE65EE"/>
    <w:pPr>
      <w:ind w:left="720"/>
      <w:contextualSpacing/>
    </w:pPr>
  </w:style>
  <w:style w:type="character" w:customStyle="1" w:styleId="af9">
    <w:name w:val="Абзац списка Знак"/>
    <w:basedOn w:val="1"/>
    <w:link w:val="af8"/>
    <w:rsid w:val="00CE65EE"/>
  </w:style>
  <w:style w:type="paragraph" w:styleId="50">
    <w:name w:val="toc 5"/>
    <w:link w:val="51"/>
    <w:uiPriority w:val="39"/>
    <w:rsid w:val="00CE65EE"/>
    <w:pPr>
      <w:ind w:left="800"/>
    </w:pPr>
  </w:style>
  <w:style w:type="character" w:customStyle="1" w:styleId="51">
    <w:name w:val="Оглавление 5 Знак"/>
    <w:link w:val="50"/>
    <w:rsid w:val="00CE65EE"/>
  </w:style>
  <w:style w:type="paragraph" w:customStyle="1" w:styleId="Default">
    <w:name w:val="Default"/>
    <w:link w:val="Default0"/>
    <w:rsid w:val="00CE65EE"/>
    <w:pPr>
      <w:spacing w:after="0" w:line="240" w:lineRule="auto"/>
    </w:pPr>
    <w:rPr>
      <w:rFonts w:ascii="Times New Roman"/>
      <w:sz w:val="24"/>
    </w:rPr>
  </w:style>
  <w:style w:type="character" w:customStyle="1" w:styleId="Default0">
    <w:name w:val="Default"/>
    <w:link w:val="Default"/>
    <w:rsid w:val="00CE65EE"/>
    <w:rPr>
      <w:rFonts w:ascii="Times New Roman" w:hAnsi="Times New Roman"/>
      <w:color w:val="000000"/>
      <w:sz w:val="24"/>
    </w:rPr>
  </w:style>
  <w:style w:type="paragraph" w:customStyle="1" w:styleId="4pt">
    <w:name w:val="Основной текст + Интервал 4 pt"/>
    <w:basedOn w:val="af6"/>
    <w:link w:val="4pt0"/>
    <w:rsid w:val="00CE65EE"/>
    <w:rPr>
      <w:spacing w:val="80"/>
    </w:rPr>
  </w:style>
  <w:style w:type="character" w:customStyle="1" w:styleId="4pt0">
    <w:name w:val="Основной текст + Интервал 4 pt"/>
    <w:basedOn w:val="af7"/>
    <w:link w:val="4pt"/>
    <w:rsid w:val="00CE65EE"/>
    <w:rPr>
      <w:spacing w:val="80"/>
    </w:rPr>
  </w:style>
  <w:style w:type="paragraph" w:styleId="a5">
    <w:name w:val="Subtitle"/>
    <w:link w:val="afa"/>
    <w:uiPriority w:val="11"/>
    <w:qFormat/>
    <w:rsid w:val="00CE65EE"/>
    <w:rPr>
      <w:rFonts w:ascii="XO Thames" w:hAnsi="XO Thames"/>
      <w:i/>
      <w:color w:val="616161"/>
      <w:sz w:val="24"/>
    </w:rPr>
  </w:style>
  <w:style w:type="character" w:customStyle="1" w:styleId="afa">
    <w:name w:val="Подзаголовок Знак"/>
    <w:link w:val="a5"/>
    <w:rsid w:val="00CE65EE"/>
    <w:rPr>
      <w:rFonts w:ascii="XO Thames" w:hAnsi="XO Thames"/>
      <w:i/>
      <w:color w:val="616161"/>
      <w:sz w:val="24"/>
    </w:rPr>
  </w:style>
  <w:style w:type="paragraph" w:customStyle="1" w:styleId="16">
    <w:name w:val="Заголовок №1"/>
    <w:basedOn w:val="a"/>
    <w:link w:val="17"/>
    <w:rsid w:val="00CE65EE"/>
    <w:pPr>
      <w:spacing w:after="0" w:line="240" w:lineRule="atLeast"/>
      <w:outlineLvl w:val="0"/>
    </w:pPr>
    <w:rPr>
      <w:rFonts w:ascii="Times New Roman"/>
      <w:b/>
      <w:spacing w:val="10"/>
      <w:sz w:val="25"/>
    </w:rPr>
  </w:style>
  <w:style w:type="character" w:customStyle="1" w:styleId="17">
    <w:name w:val="Заголовок №1"/>
    <w:basedOn w:val="1"/>
    <w:link w:val="16"/>
    <w:rsid w:val="00CE65EE"/>
    <w:rPr>
      <w:rFonts w:ascii="Times New Roman" w:hAnsi="Times New Roman"/>
      <w:b/>
      <w:spacing w:val="10"/>
      <w:sz w:val="25"/>
    </w:rPr>
  </w:style>
  <w:style w:type="paragraph" w:customStyle="1" w:styleId="toc10">
    <w:name w:val="toc 10"/>
    <w:link w:val="toc100"/>
    <w:uiPriority w:val="39"/>
    <w:rsid w:val="00CE65EE"/>
    <w:pPr>
      <w:ind w:left="1800"/>
    </w:pPr>
  </w:style>
  <w:style w:type="character" w:customStyle="1" w:styleId="toc100">
    <w:name w:val="toc 10"/>
    <w:link w:val="toc10"/>
    <w:rsid w:val="00CE65EE"/>
  </w:style>
  <w:style w:type="paragraph" w:styleId="a4">
    <w:name w:val="Title"/>
    <w:link w:val="afb"/>
    <w:uiPriority w:val="10"/>
    <w:qFormat/>
    <w:rsid w:val="00CE65EE"/>
    <w:rPr>
      <w:rFonts w:ascii="XO Thames" w:hAnsi="XO Thames"/>
      <w:b/>
      <w:sz w:val="52"/>
    </w:rPr>
  </w:style>
  <w:style w:type="character" w:customStyle="1" w:styleId="afb">
    <w:name w:val="Название Знак"/>
    <w:link w:val="a4"/>
    <w:rsid w:val="00CE65EE"/>
    <w:rPr>
      <w:rFonts w:ascii="XO Thames" w:hAnsi="XO Thames"/>
      <w:b/>
      <w:sz w:val="52"/>
    </w:rPr>
  </w:style>
  <w:style w:type="character" w:customStyle="1" w:styleId="4">
    <w:name w:val="Заголовок 4 Знак"/>
    <w:link w:val="Heading4"/>
    <w:rsid w:val="00CE65EE"/>
    <w:rPr>
      <w:rFonts w:ascii="XO Thames" w:hAnsi="XO Thames"/>
      <w:b/>
      <w:color w:val="595959"/>
      <w:sz w:val="26"/>
    </w:rPr>
  </w:style>
  <w:style w:type="character" w:customStyle="1" w:styleId="21">
    <w:name w:val="Заголовок 2 Знак"/>
    <w:link w:val="Heading2"/>
    <w:rsid w:val="00CE65EE"/>
    <w:rPr>
      <w:rFonts w:ascii="XO Thames" w:hAnsi="XO Thames"/>
      <w:b/>
      <w:color w:val="00A0FF"/>
      <w:sz w:val="26"/>
    </w:rPr>
  </w:style>
  <w:style w:type="table" w:styleId="afc">
    <w:name w:val="Table Grid"/>
    <w:basedOn w:val="a1"/>
    <w:rsid w:val="00CE65E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header"/>
    <w:basedOn w:val="a"/>
    <w:link w:val="18"/>
    <w:uiPriority w:val="99"/>
    <w:semiHidden/>
    <w:unhideWhenUsed/>
    <w:rsid w:val="00435763"/>
    <w:pPr>
      <w:tabs>
        <w:tab w:val="center" w:pos="4677"/>
        <w:tab w:val="right" w:pos="9355"/>
      </w:tabs>
      <w:spacing w:after="0" w:line="240" w:lineRule="auto"/>
    </w:pPr>
  </w:style>
  <w:style w:type="character" w:customStyle="1" w:styleId="18">
    <w:name w:val="Верхний колонтитул Знак1"/>
    <w:basedOn w:val="a0"/>
    <w:link w:val="afd"/>
    <w:uiPriority w:val="99"/>
    <w:semiHidden/>
    <w:rsid w:val="00435763"/>
    <w:rPr>
      <w:shd w:val="nil"/>
    </w:rPr>
  </w:style>
  <w:style w:type="paragraph" w:styleId="afe">
    <w:name w:val="footer"/>
    <w:basedOn w:val="a"/>
    <w:link w:val="19"/>
    <w:uiPriority w:val="99"/>
    <w:semiHidden/>
    <w:unhideWhenUsed/>
    <w:rsid w:val="00435763"/>
    <w:pPr>
      <w:tabs>
        <w:tab w:val="center" w:pos="4677"/>
        <w:tab w:val="right" w:pos="9355"/>
      </w:tabs>
      <w:spacing w:after="0" w:line="240" w:lineRule="auto"/>
    </w:pPr>
  </w:style>
  <w:style w:type="character" w:customStyle="1" w:styleId="19">
    <w:name w:val="Нижний колонтитул Знак1"/>
    <w:basedOn w:val="a0"/>
    <w:link w:val="afe"/>
    <w:uiPriority w:val="99"/>
    <w:semiHidden/>
    <w:rsid w:val="00435763"/>
    <w:rPr>
      <w:shd w:val="n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olpre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69343-53B8-4F3A-A317-AE704FCE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4069</Words>
  <Characters>23197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Наконечная Олеся Вячеславовна</dc:creator>
  <cp:lastModifiedBy>ONakonechnaya</cp:lastModifiedBy>
  <cp:revision>2</cp:revision>
  <cp:lastPrinted>2020-02-21T11:10:00Z</cp:lastPrinted>
  <dcterms:created xsi:type="dcterms:W3CDTF">2020-02-26T11:38:00Z</dcterms:created>
  <dcterms:modified xsi:type="dcterms:W3CDTF">2020-02-26T11:38:00Z</dcterms:modified>
</cp:coreProperties>
</file>