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Текст1"/>
        <w:tabs>
          <w:tab w:val="left" w:pos="900"/>
        </w:tabs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ИНСТРУКЦИЯ</w:t>
      </w:r>
    </w:p>
    <w:p>
      <w:pPr>
        <w:pStyle w:val="Обычный"/>
        <w:tabs>
          <w:tab w:val="left" w:pos="900"/>
        </w:tabs>
        <w:jc w:val="center"/>
      </w:pPr>
      <w:r>
        <w:rPr>
          <w:b w:val="1"/>
          <w:bCs w:val="1"/>
          <w:sz w:val="28"/>
          <w:szCs w:val="28"/>
          <w:rtl w:val="0"/>
          <w:lang w:val="ru-RU"/>
        </w:rPr>
        <w:t xml:space="preserve">по применению </w:t>
      </w:r>
      <w:r>
        <w:rPr>
          <w:b w:val="1"/>
          <w:bCs w:val="1"/>
          <w:i w:val="1"/>
          <w:iCs w:val="1"/>
          <w:sz w:val="28"/>
          <w:szCs w:val="28"/>
          <w:rtl w:val="0"/>
          <w:lang w:val="ru-RU"/>
        </w:rPr>
        <w:t>кормовой  добавки БИОПРИМУМ сухой</w:t>
      </w:r>
      <w:r>
        <w:rPr>
          <w:b w:val="1"/>
          <w:bCs w:val="1"/>
          <w:sz w:val="28"/>
          <w:szCs w:val="28"/>
          <w:rtl w:val="0"/>
          <w:lang w:val="ru-RU"/>
        </w:rPr>
        <w:t xml:space="preserve"> для нормализации микрофлоры кишечника и восполнения дефицита хрома</w:t>
      </w:r>
      <w:r>
        <w:rPr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ru-RU"/>
        </w:rPr>
        <w:t>повышения продуктивности и сохранности свиней</w:t>
      </w:r>
      <w:r>
        <w:rPr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ru-RU"/>
        </w:rPr>
        <w:t xml:space="preserve">крупного рогатого скота и сельскохозяйственной птицы </w:t>
      </w:r>
    </w:p>
    <w:p>
      <w:pPr>
        <w:pStyle w:val="Обычный"/>
        <w:tabs>
          <w:tab w:val="left" w:pos="900"/>
        </w:tabs>
        <w:jc w:val="center"/>
        <w:rPr>
          <w:b w:val="1"/>
          <w:bCs w:val="1"/>
          <w:sz w:val="28"/>
          <w:szCs w:val="28"/>
        </w:rPr>
      </w:pPr>
    </w:p>
    <w:p>
      <w:pPr>
        <w:pStyle w:val="Обычный"/>
        <w:tabs>
          <w:tab w:val="left" w:pos="900"/>
        </w:tabs>
        <w:jc w:val="center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I. </w:t>
      </w:r>
      <w:r>
        <w:rPr>
          <w:sz w:val="28"/>
          <w:szCs w:val="28"/>
          <w:rtl w:val="0"/>
          <w:lang w:val="ru-RU"/>
        </w:rPr>
        <w:t>Общие сведения</w:t>
      </w:r>
    </w:p>
    <w:p>
      <w:pPr>
        <w:pStyle w:val="Обычный"/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ab/>
        <w:t xml:space="preserve">1. </w:t>
      </w:r>
      <w:r>
        <w:rPr>
          <w:sz w:val="28"/>
          <w:szCs w:val="28"/>
          <w:rtl w:val="0"/>
          <w:lang w:val="ru-RU"/>
        </w:rPr>
        <w:t xml:space="preserve">БИОПРИМУМ сухой </w:t>
      </w:r>
      <w:r>
        <w:rPr>
          <w:sz w:val="28"/>
          <w:szCs w:val="28"/>
          <w:rtl w:val="0"/>
          <w:lang w:val="ru-RU"/>
        </w:rPr>
        <w:t xml:space="preserve">(BIOPRIMUM </w:t>
      </w:r>
      <w:r>
        <w:rPr>
          <w:sz w:val="28"/>
          <w:szCs w:val="28"/>
          <w:rtl w:val="0"/>
          <w:lang w:val="en-US"/>
        </w:rPr>
        <w:t>dry</w:t>
      </w:r>
      <w:r>
        <w:rPr>
          <w:sz w:val="28"/>
          <w:szCs w:val="28"/>
          <w:rtl w:val="0"/>
          <w:lang w:val="ru-RU"/>
        </w:rPr>
        <w:t xml:space="preserve">) </w:t>
      </w:r>
      <w:r>
        <w:rPr>
          <w:sz w:val="28"/>
          <w:szCs w:val="28"/>
          <w:rtl w:val="0"/>
          <w:lang w:val="ru-RU"/>
        </w:rPr>
        <w:t>– кормовая добавка</w:t>
      </w:r>
      <w:r>
        <w:rPr>
          <w:b w:val="1"/>
          <w:bCs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для нормализации микрофлоры кишечника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повышения продуктивности и сохранности  свиней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крупного рогатого скота и сельскохозяйственной птицы и восполнения дефицита хрома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 xml:space="preserve">БИОПРИМУМ сухой выпускается в концентрированной форме и в форме </w:t>
      </w:r>
      <w:r>
        <w:rPr>
          <w:sz w:val="28"/>
          <w:szCs w:val="28"/>
          <w:rtl w:val="0"/>
          <w:lang w:val="ru-RU"/>
        </w:rPr>
        <w:t>10 %-</w:t>
      </w:r>
      <w:r>
        <w:rPr>
          <w:sz w:val="28"/>
          <w:szCs w:val="28"/>
          <w:rtl w:val="0"/>
          <w:lang w:val="ru-RU"/>
        </w:rPr>
        <w:t>го порошка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"/>
        <w:tabs>
          <w:tab w:val="left" w:pos="90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ab/>
        <w:t xml:space="preserve">2. </w:t>
      </w:r>
      <w:r>
        <w:rPr>
          <w:sz w:val="28"/>
          <w:szCs w:val="28"/>
          <w:rtl w:val="0"/>
          <w:lang w:val="ru-RU"/>
        </w:rPr>
        <w:t xml:space="preserve">БИОПРИМУМ сухой  содержит лиофилизированную  микробную массу спорообразующих бактерий </w:t>
      </w:r>
      <w:r>
        <w:rPr>
          <w:sz w:val="28"/>
          <w:szCs w:val="28"/>
          <w:rtl w:val="0"/>
          <w:lang w:val="ru-RU"/>
        </w:rPr>
        <w:t>Bacillus subtilis WB3482 (</w:t>
      </w:r>
      <w:r>
        <w:rPr>
          <w:sz w:val="28"/>
          <w:szCs w:val="28"/>
          <w:rtl w:val="0"/>
          <w:lang w:val="ru-RU"/>
        </w:rPr>
        <w:t>ВКПМ В</w:t>
      </w:r>
      <w:r>
        <w:rPr>
          <w:sz w:val="28"/>
          <w:szCs w:val="28"/>
          <w:rtl w:val="0"/>
          <w:lang w:val="ru-RU"/>
        </w:rPr>
        <w:t xml:space="preserve">-1722) </w:t>
      </w:r>
      <w:r>
        <w:rPr>
          <w:sz w:val="28"/>
          <w:szCs w:val="28"/>
          <w:rtl w:val="0"/>
          <w:lang w:val="ru-RU"/>
        </w:rPr>
        <w:t xml:space="preserve">и </w:t>
      </w:r>
      <w:r>
        <w:rPr>
          <w:sz w:val="28"/>
          <w:szCs w:val="28"/>
          <w:rtl w:val="0"/>
          <w:lang w:val="ru-RU"/>
        </w:rPr>
        <w:t>Bacillus amyloliquefaciens 31 (</w:t>
      </w:r>
      <w:r>
        <w:rPr>
          <w:sz w:val="28"/>
          <w:szCs w:val="28"/>
          <w:rtl w:val="0"/>
          <w:lang w:val="ru-RU"/>
        </w:rPr>
        <w:t>ВКПМ В</w:t>
      </w:r>
      <w:r>
        <w:rPr>
          <w:sz w:val="28"/>
          <w:szCs w:val="28"/>
          <w:rtl w:val="0"/>
          <w:lang w:val="ru-RU"/>
        </w:rPr>
        <w:t xml:space="preserve">-2336) </w:t>
      </w:r>
      <w:r>
        <w:rPr>
          <w:sz w:val="28"/>
          <w:szCs w:val="28"/>
          <w:rtl w:val="0"/>
          <w:lang w:val="ru-RU"/>
        </w:rPr>
        <w:t xml:space="preserve">не менее </w:t>
      </w:r>
      <w:r>
        <w:rPr>
          <w:sz w:val="28"/>
          <w:szCs w:val="28"/>
          <w:rtl w:val="0"/>
          <w:lang w:val="ru-RU"/>
        </w:rPr>
        <w:t>2</w:t>
      </w:r>
      <w:r>
        <w:rPr>
          <w:sz w:val="28"/>
          <w:szCs w:val="28"/>
          <w:rtl w:val="0"/>
          <w:lang w:val="en-US"/>
        </w:rPr>
        <w:t>x</w:t>
      </w:r>
      <w:r>
        <w:rPr>
          <w:sz w:val="28"/>
          <w:szCs w:val="28"/>
          <w:rtl w:val="0"/>
          <w:lang w:val="ru-RU"/>
        </w:rPr>
        <w:t>10</w:t>
      </w:r>
      <w:r>
        <w:rPr>
          <w:sz w:val="28"/>
          <w:szCs w:val="28"/>
          <w:vertAlign w:val="superscript"/>
          <w:rtl w:val="0"/>
          <w:lang w:val="ru-RU"/>
        </w:rPr>
        <w:t>9</w:t>
      </w:r>
      <w:r>
        <w:rPr>
          <w:sz w:val="28"/>
          <w:szCs w:val="28"/>
          <w:rtl w:val="0"/>
          <w:lang w:val="ru-RU"/>
        </w:rPr>
        <w:t xml:space="preserve"> КОЕ  в </w:t>
      </w:r>
      <w:r>
        <w:rPr>
          <w:sz w:val="28"/>
          <w:szCs w:val="28"/>
          <w:rtl w:val="0"/>
          <w:lang w:val="ru-RU"/>
        </w:rPr>
        <w:t xml:space="preserve">1 </w:t>
      </w:r>
      <w:r>
        <w:rPr>
          <w:sz w:val="28"/>
          <w:szCs w:val="28"/>
          <w:rtl w:val="0"/>
          <w:lang w:val="ru-RU"/>
        </w:rPr>
        <w:t>г</w:t>
      </w:r>
      <w:r>
        <w:rPr>
          <w:sz w:val="28"/>
          <w:szCs w:val="28"/>
          <w:rtl w:val="0"/>
          <w:lang w:val="ru-RU"/>
        </w:rPr>
        <w:t xml:space="preserve">,  </w:t>
      </w:r>
      <w:r>
        <w:rPr>
          <w:sz w:val="28"/>
          <w:szCs w:val="28"/>
          <w:rtl w:val="0"/>
          <w:lang w:val="ru-RU"/>
        </w:rPr>
        <w:t xml:space="preserve">пиколинат хрома </w:t>
      </w:r>
      <w:r>
        <w:rPr>
          <w:sz w:val="28"/>
          <w:szCs w:val="28"/>
          <w:rtl w:val="0"/>
          <w:lang w:val="ru-RU"/>
        </w:rPr>
        <w:t xml:space="preserve">8 % </w:t>
      </w:r>
      <w:r>
        <w:rPr>
          <w:sz w:val="28"/>
          <w:szCs w:val="28"/>
          <w:rtl w:val="0"/>
          <w:lang w:val="ru-RU"/>
        </w:rPr>
        <w:t>и наполнитель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 xml:space="preserve">карбонат кальция или гидрокарбонат натрия до </w:t>
      </w:r>
      <w:r>
        <w:rPr>
          <w:sz w:val="28"/>
          <w:szCs w:val="28"/>
          <w:rtl w:val="0"/>
          <w:lang w:val="ru-RU"/>
        </w:rPr>
        <w:t xml:space="preserve">100%. </w:t>
      </w:r>
      <w:r>
        <w:rPr>
          <w:sz w:val="28"/>
          <w:szCs w:val="28"/>
          <w:rtl w:val="0"/>
          <w:lang w:val="ru-RU"/>
        </w:rPr>
        <w:t xml:space="preserve">Содержание хрома составляет </w:t>
      </w:r>
      <w:r>
        <w:rPr>
          <w:sz w:val="28"/>
          <w:szCs w:val="28"/>
          <w:rtl w:val="0"/>
          <w:lang w:val="ru-RU"/>
        </w:rPr>
        <w:t>0,018</w:t>
      </w:r>
      <w:r>
        <w:rPr>
          <w:sz w:val="28"/>
          <w:szCs w:val="28"/>
          <w:rtl w:val="0"/>
          <w:lang w:val="ru-RU"/>
        </w:rPr>
        <w:t>…</w:t>
      </w:r>
      <w:r>
        <w:rPr>
          <w:sz w:val="28"/>
          <w:szCs w:val="28"/>
          <w:rtl w:val="0"/>
          <w:lang w:val="ru-RU"/>
        </w:rPr>
        <w:t xml:space="preserve">0,02 </w:t>
      </w:r>
      <w:r>
        <w:rPr>
          <w:sz w:val="28"/>
          <w:szCs w:val="28"/>
          <w:rtl w:val="0"/>
          <w:lang w:val="ru-RU"/>
        </w:rPr>
        <w:t xml:space="preserve">г </w:t>
      </w:r>
      <w:r>
        <w:rPr>
          <w:sz w:val="28"/>
          <w:szCs w:val="28"/>
          <w:rtl w:val="0"/>
          <w:lang w:val="en-US"/>
        </w:rPr>
        <w:t>Cr</w:t>
      </w:r>
      <w:r>
        <w:rPr>
          <w:sz w:val="28"/>
          <w:szCs w:val="28"/>
          <w:rtl w:val="0"/>
          <w:lang w:val="ru-RU"/>
        </w:rPr>
        <w:t xml:space="preserve"> в </w:t>
      </w:r>
      <w:r>
        <w:rPr>
          <w:sz w:val="28"/>
          <w:szCs w:val="28"/>
          <w:rtl w:val="0"/>
          <w:lang w:val="ru-RU"/>
        </w:rPr>
        <w:t xml:space="preserve">1 </w:t>
      </w:r>
      <w:r>
        <w:rPr>
          <w:sz w:val="28"/>
          <w:szCs w:val="28"/>
          <w:rtl w:val="0"/>
          <w:lang w:val="ru-RU"/>
        </w:rPr>
        <w:t>г препарата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"/>
        <w:tabs>
          <w:tab w:val="left" w:pos="90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БИОПРИМУМ сухой </w:t>
      </w:r>
      <w:r>
        <w:rPr>
          <w:sz w:val="28"/>
          <w:szCs w:val="28"/>
          <w:rtl w:val="0"/>
          <w:lang w:val="ru-RU"/>
        </w:rPr>
        <w:t xml:space="preserve">10% </w:t>
      </w:r>
      <w:r>
        <w:rPr>
          <w:sz w:val="28"/>
          <w:szCs w:val="28"/>
          <w:rtl w:val="0"/>
          <w:lang w:val="ru-RU"/>
        </w:rPr>
        <w:t xml:space="preserve">содержит лиофилизированную  микробную массу спорообразующих бактерий </w:t>
      </w:r>
      <w:r>
        <w:rPr>
          <w:sz w:val="28"/>
          <w:szCs w:val="28"/>
          <w:rtl w:val="0"/>
          <w:lang w:val="ru-RU"/>
        </w:rPr>
        <w:t>Bacillus subtilis WB3482 (</w:t>
      </w:r>
      <w:r>
        <w:rPr>
          <w:sz w:val="28"/>
          <w:szCs w:val="28"/>
          <w:rtl w:val="0"/>
          <w:lang w:val="ru-RU"/>
        </w:rPr>
        <w:t>ВКПМ В</w:t>
      </w:r>
      <w:r>
        <w:rPr>
          <w:sz w:val="28"/>
          <w:szCs w:val="28"/>
          <w:rtl w:val="0"/>
          <w:lang w:val="ru-RU"/>
        </w:rPr>
        <w:t xml:space="preserve">-1722) </w:t>
      </w:r>
      <w:r>
        <w:rPr>
          <w:sz w:val="28"/>
          <w:szCs w:val="28"/>
          <w:rtl w:val="0"/>
          <w:lang w:val="ru-RU"/>
        </w:rPr>
        <w:t xml:space="preserve">и </w:t>
      </w:r>
      <w:r>
        <w:rPr>
          <w:sz w:val="28"/>
          <w:szCs w:val="28"/>
          <w:rtl w:val="0"/>
          <w:lang w:val="ru-RU"/>
        </w:rPr>
        <w:t>Bacillus amyloliquefaciens 31 (</w:t>
      </w:r>
      <w:r>
        <w:rPr>
          <w:sz w:val="28"/>
          <w:szCs w:val="28"/>
          <w:rtl w:val="0"/>
          <w:lang w:val="ru-RU"/>
        </w:rPr>
        <w:t>ВКПМ В</w:t>
      </w:r>
      <w:r>
        <w:rPr>
          <w:sz w:val="28"/>
          <w:szCs w:val="28"/>
          <w:rtl w:val="0"/>
          <w:lang w:val="ru-RU"/>
        </w:rPr>
        <w:t xml:space="preserve">-2336) </w:t>
      </w:r>
      <w:r>
        <w:rPr>
          <w:sz w:val="28"/>
          <w:szCs w:val="28"/>
          <w:rtl w:val="0"/>
          <w:lang w:val="ru-RU"/>
        </w:rPr>
        <w:t xml:space="preserve">не менее </w:t>
      </w:r>
      <w:r>
        <w:rPr>
          <w:sz w:val="28"/>
          <w:szCs w:val="28"/>
          <w:rtl w:val="0"/>
          <w:lang w:val="ru-RU"/>
        </w:rPr>
        <w:t>2</w:t>
      </w:r>
      <w:r>
        <w:rPr>
          <w:sz w:val="28"/>
          <w:szCs w:val="28"/>
          <w:rtl w:val="0"/>
          <w:lang w:val="en-US"/>
        </w:rPr>
        <w:t>x</w:t>
      </w:r>
      <w:r>
        <w:rPr>
          <w:sz w:val="28"/>
          <w:szCs w:val="28"/>
          <w:rtl w:val="0"/>
          <w:lang w:val="ru-RU"/>
        </w:rPr>
        <w:t>10</w:t>
      </w:r>
      <w:r>
        <w:rPr>
          <w:sz w:val="28"/>
          <w:szCs w:val="28"/>
          <w:vertAlign w:val="superscript"/>
          <w:rtl w:val="0"/>
          <w:lang w:val="ru-RU"/>
        </w:rPr>
        <w:t>8</w:t>
      </w:r>
      <w:r>
        <w:rPr>
          <w:sz w:val="28"/>
          <w:szCs w:val="28"/>
          <w:rtl w:val="0"/>
          <w:lang w:val="ru-RU"/>
        </w:rPr>
        <w:t xml:space="preserve"> КОЕ  в </w:t>
      </w:r>
      <w:r>
        <w:rPr>
          <w:sz w:val="28"/>
          <w:szCs w:val="28"/>
          <w:rtl w:val="0"/>
          <w:lang w:val="ru-RU"/>
        </w:rPr>
        <w:t xml:space="preserve">1 </w:t>
      </w:r>
      <w:r>
        <w:rPr>
          <w:sz w:val="28"/>
          <w:szCs w:val="28"/>
          <w:rtl w:val="0"/>
          <w:lang w:val="ru-RU"/>
        </w:rPr>
        <w:t>г</w:t>
      </w:r>
      <w:r>
        <w:rPr>
          <w:sz w:val="28"/>
          <w:szCs w:val="28"/>
          <w:rtl w:val="0"/>
          <w:lang w:val="ru-RU"/>
        </w:rPr>
        <w:t xml:space="preserve">,  </w:t>
      </w:r>
      <w:r>
        <w:rPr>
          <w:sz w:val="28"/>
          <w:szCs w:val="28"/>
          <w:rtl w:val="0"/>
          <w:lang w:val="ru-RU"/>
        </w:rPr>
        <w:t xml:space="preserve">пиколинат хрома </w:t>
      </w:r>
      <w:r>
        <w:rPr>
          <w:sz w:val="28"/>
          <w:szCs w:val="28"/>
          <w:rtl w:val="0"/>
          <w:lang w:val="ru-RU"/>
        </w:rPr>
        <w:t xml:space="preserve">0,8 % </w:t>
      </w:r>
      <w:r>
        <w:rPr>
          <w:sz w:val="28"/>
          <w:szCs w:val="28"/>
          <w:rtl w:val="0"/>
          <w:lang w:val="ru-RU"/>
        </w:rPr>
        <w:t>и наполнитель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 xml:space="preserve">карбонат кальция или гидрокарбонат натрия до </w:t>
      </w:r>
      <w:r>
        <w:rPr>
          <w:sz w:val="28"/>
          <w:szCs w:val="28"/>
          <w:rtl w:val="0"/>
          <w:lang w:val="ru-RU"/>
        </w:rPr>
        <w:t xml:space="preserve">100%. </w:t>
      </w:r>
      <w:r>
        <w:rPr>
          <w:sz w:val="28"/>
          <w:szCs w:val="28"/>
          <w:rtl w:val="0"/>
          <w:lang w:val="ru-RU"/>
        </w:rPr>
        <w:t xml:space="preserve">Содержание хрома составляет </w:t>
      </w:r>
      <w:r>
        <w:rPr>
          <w:sz w:val="28"/>
          <w:szCs w:val="28"/>
          <w:rtl w:val="0"/>
          <w:lang w:val="ru-RU"/>
        </w:rPr>
        <w:t>0,0018</w:t>
      </w:r>
      <w:r>
        <w:rPr>
          <w:sz w:val="28"/>
          <w:szCs w:val="28"/>
          <w:rtl w:val="0"/>
          <w:lang w:val="ru-RU"/>
        </w:rPr>
        <w:t>…</w:t>
      </w:r>
      <w:r>
        <w:rPr>
          <w:sz w:val="28"/>
          <w:szCs w:val="28"/>
          <w:rtl w:val="0"/>
          <w:lang w:val="ru-RU"/>
        </w:rPr>
        <w:t xml:space="preserve">0,002 </w:t>
      </w:r>
      <w:r>
        <w:rPr>
          <w:sz w:val="28"/>
          <w:szCs w:val="28"/>
          <w:rtl w:val="0"/>
          <w:lang w:val="ru-RU"/>
        </w:rPr>
        <w:t xml:space="preserve">г </w:t>
      </w:r>
      <w:r>
        <w:rPr>
          <w:sz w:val="28"/>
          <w:szCs w:val="28"/>
          <w:rtl w:val="0"/>
          <w:lang w:val="en-US"/>
        </w:rPr>
        <w:t>Cr</w:t>
      </w:r>
      <w:r>
        <w:rPr>
          <w:sz w:val="28"/>
          <w:szCs w:val="28"/>
          <w:rtl w:val="0"/>
          <w:lang w:val="ru-RU"/>
        </w:rPr>
        <w:t xml:space="preserve"> в </w:t>
      </w:r>
      <w:r>
        <w:rPr>
          <w:sz w:val="28"/>
          <w:szCs w:val="28"/>
          <w:rtl w:val="0"/>
          <w:lang w:val="ru-RU"/>
        </w:rPr>
        <w:t xml:space="preserve">1 </w:t>
      </w:r>
      <w:r>
        <w:rPr>
          <w:sz w:val="28"/>
          <w:szCs w:val="28"/>
          <w:rtl w:val="0"/>
          <w:lang w:val="ru-RU"/>
        </w:rPr>
        <w:t>г препарата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"/>
        <w:tabs>
          <w:tab w:val="left" w:pos="900"/>
        </w:tabs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 содержит генно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модифицированных организмов и продуктов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Обычный"/>
        <w:tabs>
          <w:tab w:val="left" w:pos="900"/>
        </w:tabs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Содержание вредных примесей не превышает предельно допустимых норм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действующих в Российской Федерации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Обычный"/>
        <w:tabs>
          <w:tab w:val="left" w:pos="709"/>
          <w:tab w:val="left" w:pos="927"/>
        </w:tabs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ab/>
        <w:t xml:space="preserve">3. </w:t>
      </w:r>
      <w:r>
        <w:rPr>
          <w:sz w:val="28"/>
          <w:szCs w:val="28"/>
          <w:rtl w:val="0"/>
          <w:lang w:val="ru-RU"/>
        </w:rPr>
        <w:t>По внешнему виду представляет собой сыпучий порошок от бежевого до кремового цвета</w:t>
      </w:r>
      <w:r>
        <w:rPr>
          <w:sz w:val="28"/>
          <w:szCs w:val="28"/>
          <w:rtl w:val="0"/>
          <w:lang w:val="ru-RU"/>
        </w:rPr>
        <w:t xml:space="preserve">. </w:t>
      </w:r>
    </w:p>
    <w:p>
      <w:pPr>
        <w:pStyle w:val="Обычный"/>
        <w:ind w:firstLine="284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ab/>
        <w:t xml:space="preserve">4. </w:t>
      </w:r>
      <w:r>
        <w:rPr>
          <w:sz w:val="28"/>
          <w:szCs w:val="28"/>
          <w:rtl w:val="0"/>
          <w:lang w:val="ru-RU"/>
        </w:rPr>
        <w:t xml:space="preserve">Выпускают расфасованным во влагонепроницаемые мешки или герметично укупоренные пластиковые контейнеры по </w:t>
      </w:r>
      <w:r>
        <w:rPr>
          <w:sz w:val="28"/>
          <w:szCs w:val="28"/>
          <w:rtl w:val="0"/>
          <w:lang w:val="ru-RU"/>
        </w:rPr>
        <w:t xml:space="preserve">0,5; 1; 5; 10; 15; 20; 25 </w:t>
      </w:r>
      <w:r>
        <w:rPr>
          <w:sz w:val="28"/>
          <w:szCs w:val="28"/>
          <w:rtl w:val="0"/>
          <w:lang w:val="ru-RU"/>
        </w:rPr>
        <w:t>кг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а также биг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 xml:space="preserve">бэги </w:t>
      </w:r>
      <w:r>
        <w:rPr>
          <w:sz w:val="28"/>
          <w:szCs w:val="28"/>
          <w:rtl w:val="0"/>
          <w:lang w:val="ru-RU"/>
        </w:rPr>
        <w:t xml:space="preserve">500 </w:t>
      </w:r>
      <w:r>
        <w:rPr>
          <w:sz w:val="28"/>
          <w:szCs w:val="28"/>
          <w:rtl w:val="0"/>
          <w:lang w:val="ru-RU"/>
        </w:rPr>
        <w:t xml:space="preserve">и </w:t>
      </w:r>
      <w:r>
        <w:rPr>
          <w:sz w:val="28"/>
          <w:szCs w:val="28"/>
          <w:rtl w:val="0"/>
          <w:lang w:val="ru-RU"/>
        </w:rPr>
        <w:t xml:space="preserve">1000 </w:t>
      </w:r>
      <w:r>
        <w:rPr>
          <w:sz w:val="28"/>
          <w:szCs w:val="28"/>
          <w:rtl w:val="0"/>
          <w:lang w:val="ru-RU"/>
        </w:rPr>
        <w:t>кг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"/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Каждую единицу потребительской тары  промаркируют с указанием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наименования организации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производителя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ее адреса и товарного знака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наименования продукции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состава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назначения и способа применения</w:t>
      </w:r>
      <w:r>
        <w:rPr>
          <w:sz w:val="28"/>
          <w:szCs w:val="28"/>
          <w:rtl w:val="0"/>
          <w:lang w:val="ru-RU"/>
        </w:rPr>
        <w:t xml:space="preserve">,  </w:t>
      </w:r>
      <w:r>
        <w:rPr>
          <w:sz w:val="28"/>
          <w:szCs w:val="28"/>
          <w:rtl w:val="0"/>
          <w:lang w:val="ru-RU"/>
        </w:rPr>
        <w:t>гарантируемых показателей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номера партии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 xml:space="preserve">даты изготовления </w:t>
      </w:r>
      <w:r>
        <w:rPr>
          <w:sz w:val="28"/>
          <w:szCs w:val="28"/>
          <w:rtl w:val="0"/>
          <w:lang w:val="ru-RU"/>
        </w:rPr>
        <w:t>(</w:t>
      </w:r>
      <w:r>
        <w:rPr>
          <w:sz w:val="28"/>
          <w:szCs w:val="28"/>
          <w:rtl w:val="0"/>
          <w:lang w:val="ru-RU"/>
        </w:rPr>
        <w:t>число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месяц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год</w:t>
      </w:r>
      <w:r>
        <w:rPr>
          <w:sz w:val="28"/>
          <w:szCs w:val="28"/>
          <w:rtl w:val="0"/>
          <w:lang w:val="ru-RU"/>
        </w:rPr>
        <w:t xml:space="preserve">), </w:t>
      </w:r>
      <w:r>
        <w:rPr>
          <w:sz w:val="28"/>
          <w:szCs w:val="28"/>
          <w:rtl w:val="0"/>
          <w:lang w:val="ru-RU"/>
        </w:rPr>
        <w:t>срока и условий хранения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массы нетто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информации о подтверждении соответствия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регистрационного номера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надписи «Для животных»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 xml:space="preserve">манипуляционного знака </w:t>
      </w:r>
      <w:r>
        <w:rPr>
          <w:sz w:val="28"/>
          <w:szCs w:val="28"/>
          <w:rtl w:val="0"/>
          <w:lang w:val="ru-RU"/>
        </w:rPr>
        <w:t xml:space="preserve">- </w:t>
      </w:r>
      <w:r>
        <w:rPr>
          <w:sz w:val="28"/>
          <w:szCs w:val="28"/>
          <w:rtl w:val="0"/>
          <w:lang w:val="ru-RU"/>
        </w:rPr>
        <w:t>«Беречь от влаги» и снабжают инструкцией по применению</w:t>
      </w:r>
      <w:r>
        <w:rPr>
          <w:sz w:val="28"/>
          <w:szCs w:val="28"/>
          <w:rtl w:val="0"/>
          <w:lang w:val="ru-RU"/>
        </w:rPr>
        <w:t xml:space="preserve">. </w:t>
      </w:r>
    </w:p>
    <w:p>
      <w:pPr>
        <w:pStyle w:val="Обычный"/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Добавку следует хранить в сухом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хорошо проветриваемом</w:t>
      </w:r>
      <w:r>
        <w:rPr>
          <w:sz w:val="28"/>
          <w:szCs w:val="28"/>
          <w:rtl w:val="0"/>
          <w:lang w:val="ru-RU"/>
        </w:rPr>
        <w:t xml:space="preserve">,  </w:t>
      </w:r>
      <w:r>
        <w:rPr>
          <w:sz w:val="28"/>
          <w:szCs w:val="28"/>
          <w:rtl w:val="0"/>
          <w:lang w:val="ru-RU"/>
        </w:rPr>
        <w:t>защищенном от прямых солнечных лучей и атмосферных осадков закрытом складском помещении при температуре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от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0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°С до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30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°С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sz w:val="28"/>
          <w:szCs w:val="28"/>
          <w:rtl w:val="0"/>
          <w:lang w:val="ru-RU"/>
        </w:rPr>
        <w:t xml:space="preserve"> </w:t>
      </w:r>
    </w:p>
    <w:p>
      <w:pPr>
        <w:pStyle w:val="Обычный"/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Транспортируют добавку всеми видами крытого транспорта в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</w:rPr>
        <w:br w:type="textWrapping"/>
      </w:r>
      <w:r>
        <w:rPr>
          <w:sz w:val="28"/>
          <w:szCs w:val="28"/>
          <w:rtl w:val="0"/>
          <w:lang w:val="ru-RU"/>
        </w:rPr>
        <w:t xml:space="preserve">соответствии с ГОСТ Р </w:t>
      </w:r>
      <w:r>
        <w:rPr>
          <w:sz w:val="28"/>
          <w:szCs w:val="28"/>
          <w:rtl w:val="0"/>
          <w:lang w:val="ru-RU"/>
        </w:rPr>
        <w:t xml:space="preserve">51850. </w:t>
      </w:r>
    </w:p>
    <w:p>
      <w:pPr>
        <w:pStyle w:val="Обычный"/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Срок годности кормовой добавки – </w:t>
      </w:r>
      <w:r>
        <w:rPr>
          <w:sz w:val="28"/>
          <w:szCs w:val="28"/>
          <w:rtl w:val="0"/>
          <w:lang w:val="ru-RU"/>
        </w:rPr>
        <w:t xml:space="preserve">24 </w:t>
      </w:r>
      <w:r>
        <w:rPr>
          <w:sz w:val="28"/>
          <w:szCs w:val="28"/>
          <w:rtl w:val="0"/>
          <w:lang w:val="ru-RU"/>
        </w:rPr>
        <w:t>месяца со дня изготовления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"/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Не использовать по окончанию срока годности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"/>
        <w:tabs>
          <w:tab w:val="left" w:pos="900"/>
        </w:tabs>
        <w:jc w:val="both"/>
        <w:rPr>
          <w:sz w:val="28"/>
          <w:szCs w:val="28"/>
        </w:rPr>
      </w:pPr>
    </w:p>
    <w:p>
      <w:pPr>
        <w:pStyle w:val="Обычный"/>
        <w:tabs>
          <w:tab w:val="left" w:pos="900"/>
        </w:tabs>
        <w:jc w:val="both"/>
        <w:rPr>
          <w:sz w:val="28"/>
          <w:szCs w:val="28"/>
        </w:rPr>
      </w:pPr>
    </w:p>
    <w:p>
      <w:pPr>
        <w:pStyle w:val="Обычный"/>
        <w:tabs>
          <w:tab w:val="left" w:pos="900"/>
        </w:tabs>
        <w:jc w:val="center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II. </w:t>
      </w:r>
      <w:r>
        <w:rPr>
          <w:sz w:val="28"/>
          <w:szCs w:val="28"/>
          <w:rtl w:val="0"/>
          <w:lang w:val="ru-RU"/>
        </w:rPr>
        <w:t>Биологические свойства</w:t>
      </w:r>
    </w:p>
    <w:p>
      <w:pPr>
        <w:pStyle w:val="Обычный"/>
        <w:shd w:val="clear" w:color="auto" w:fill="ffffff"/>
        <w:ind w:firstLine="708"/>
        <w:jc w:val="both"/>
        <w:rPr>
          <w:sz w:val="28"/>
          <w:szCs w:val="28"/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5.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Входящие в состав кормовой добавки живые спорообразующие бактерии  </w:t>
      </w:r>
      <w:r>
        <w:rPr>
          <w:sz w:val="28"/>
          <w:szCs w:val="28"/>
          <w:rtl w:val="0"/>
          <w:lang w:val="ru-RU"/>
        </w:rPr>
        <w:t xml:space="preserve">Bacillus subtilis WB3482 </w:t>
      </w:r>
      <w:r>
        <w:rPr>
          <w:sz w:val="28"/>
          <w:szCs w:val="28"/>
          <w:rtl w:val="0"/>
          <w:lang w:val="ru-RU"/>
        </w:rPr>
        <w:t xml:space="preserve">и </w:t>
      </w:r>
      <w:r>
        <w:rPr>
          <w:sz w:val="28"/>
          <w:szCs w:val="28"/>
          <w:rtl w:val="0"/>
          <w:lang w:val="ru-RU"/>
        </w:rPr>
        <w:t xml:space="preserve">Bacillus amyloliquefaciens 31 </w:t>
      </w:r>
      <w:r>
        <w:rPr>
          <w:sz w:val="28"/>
          <w:szCs w:val="28"/>
          <w:rtl w:val="0"/>
          <w:lang w:val="ru-RU"/>
        </w:rPr>
        <w:t>выделены из кишечника теленка обладают высокой антагонистической активностью к патогенным и условно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 xml:space="preserve">патогенным микроорганизмам </w:t>
      </w:r>
      <w:r>
        <w:rPr>
          <w:sz w:val="28"/>
          <w:szCs w:val="28"/>
          <w:rtl w:val="0"/>
          <w:lang w:val="ru-RU"/>
        </w:rPr>
        <w:t xml:space="preserve">(Staphylococcus aureus, Staphylococcus epidermidis, Staphylococcus saprophyticus, </w:t>
      </w:r>
      <w:r>
        <w:rPr>
          <w:sz w:val="28"/>
          <w:szCs w:val="28"/>
          <w:rtl w:val="0"/>
          <w:lang w:val="en-US"/>
        </w:rPr>
        <w:t>Staphylococcus</w:t>
      </w:r>
      <w:r>
        <w:rPr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en-US"/>
        </w:rPr>
        <w:t>typhimurium</w:t>
      </w:r>
      <w:r>
        <w:rPr>
          <w:sz w:val="28"/>
          <w:szCs w:val="28"/>
          <w:rtl w:val="0"/>
          <w:lang w:val="ru-RU"/>
        </w:rPr>
        <w:t>, Shigella sonnei, Protey vulgaris; Protey mirabilis; Candida albicans).</w:t>
      </w:r>
    </w:p>
    <w:p>
      <w:pPr>
        <w:pStyle w:val="Обычный"/>
        <w:shd w:val="clear" w:color="auto" w:fill="ffffff"/>
        <w:ind w:firstLine="708"/>
        <w:jc w:val="both"/>
        <w:rPr>
          <w:sz w:val="28"/>
          <w:szCs w:val="28"/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Спорообразующие бактерии кормовой добавки </w:t>
      </w:r>
      <w:r>
        <w:rPr>
          <w:sz w:val="28"/>
          <w:szCs w:val="28"/>
          <w:rtl w:val="0"/>
          <w:lang w:val="ru-RU"/>
        </w:rPr>
        <w:t>БИОПРИМУМ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размножаясь в кишечнике животных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нормализуют его микрофлору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подавляя развитие патогенов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продуцируют биологически активные вещества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которые повышают перевариваемость и всасываемость питательных веществ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 так же положительно влияют на естественную резистентность организма животного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что способствует сохраняемости поголовья сельскохозяйственных животных и  </w:t>
      </w:r>
      <w:r>
        <w:rPr>
          <w:sz w:val="28"/>
          <w:szCs w:val="28"/>
          <w:rtl w:val="0"/>
          <w:lang w:val="ru-RU"/>
        </w:rPr>
        <w:t>птицы</w:t>
      </w:r>
      <w:r>
        <w:rPr>
          <w:sz w:val="28"/>
          <w:szCs w:val="28"/>
          <w:rtl w:val="0"/>
          <w:lang w:val="ru-RU"/>
        </w:rPr>
        <w:t xml:space="preserve">. </w:t>
      </w:r>
    </w:p>
    <w:p>
      <w:pPr>
        <w:pStyle w:val="Обычный"/>
        <w:shd w:val="clear" w:color="auto" w:fill="ffffff"/>
        <w:ind w:firstLine="567"/>
        <w:jc w:val="both"/>
        <w:rPr>
          <w:sz w:val="28"/>
          <w:szCs w:val="28"/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Пиколинат хрома используется в качестве источника хрома в </w:t>
      </w:r>
      <w:r>
        <w:rPr>
          <w:sz w:val="28"/>
          <w:szCs w:val="28"/>
          <w:rtl w:val="0"/>
          <w:lang w:val="ru-RU"/>
        </w:rPr>
        <w:t>кормах с целью нормализации углеводного обмена животных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в частности участвует в контроле рецепторов инсулина и обмене глюкозы</w:t>
      </w:r>
      <w:r>
        <w:rPr>
          <w:sz w:val="28"/>
          <w:szCs w:val="28"/>
          <w:rtl w:val="0"/>
          <w:lang w:val="ru-RU"/>
        </w:rPr>
        <w:t xml:space="preserve">. </w:t>
      </w:r>
    </w:p>
    <w:p>
      <w:pPr>
        <w:pStyle w:val="Обычный"/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В результате использования добавки  улучшается здоровье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продуктивность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рост животных и птицы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повышается конверсия корма</w:t>
      </w:r>
      <w:r>
        <w:rPr>
          <w:sz w:val="28"/>
          <w:szCs w:val="28"/>
          <w:rtl w:val="0"/>
          <w:lang w:val="ru-RU"/>
        </w:rPr>
        <w:t xml:space="preserve">. </w:t>
      </w:r>
    </w:p>
    <w:p>
      <w:pPr>
        <w:pStyle w:val="Обычный"/>
        <w:tabs>
          <w:tab w:val="left" w:pos="90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БИОПРИМУМ способствует интенсивному росту молодняка</w:t>
      </w:r>
      <w:r>
        <w:rPr>
          <w:sz w:val="28"/>
          <w:szCs w:val="28"/>
          <w:rtl w:val="0"/>
          <w:lang w:val="ru-RU"/>
        </w:rPr>
        <w:t xml:space="preserve">. </w:t>
      </w:r>
    </w:p>
    <w:p>
      <w:pPr>
        <w:pStyle w:val="Обычный"/>
        <w:tabs>
          <w:tab w:val="left" w:pos="90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Кормовая добавка БИОПРИМУМ не содержит генно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модифицированных организмов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"/>
        <w:tabs>
          <w:tab w:val="left" w:pos="900"/>
        </w:tabs>
        <w:jc w:val="both"/>
        <w:rPr>
          <w:sz w:val="28"/>
          <w:szCs w:val="28"/>
        </w:rPr>
      </w:pPr>
    </w:p>
    <w:p>
      <w:pPr>
        <w:pStyle w:val="Основной текст 21"/>
        <w:tabs>
          <w:tab w:val="left" w:pos="993"/>
        </w:tabs>
        <w:jc w:val="center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III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Порядок применения</w:t>
      </w:r>
    </w:p>
    <w:p>
      <w:pPr>
        <w:pStyle w:val="Обычный"/>
        <w:spacing w:line="300" w:lineRule="atLeast"/>
        <w:ind w:firstLine="480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sz w:val="28"/>
          <w:szCs w:val="28"/>
          <w:rtl w:val="0"/>
        </w:rPr>
        <w:tab/>
        <w:t xml:space="preserve">6. </w:t>
      </w:r>
      <w:r>
        <w:rPr>
          <w:sz w:val="28"/>
          <w:szCs w:val="28"/>
          <w:rtl w:val="0"/>
          <w:lang w:val="ru-RU"/>
        </w:rPr>
        <w:t>Кормовая добавка БИОПРИМУМ применяется для обогащения кормов хромом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нормализации процессов пищеварения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повышения продуктивности и сохранности крупного рогатого скота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свиней и сельскохозяйственной птицы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Обычный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sz w:val="28"/>
          <w:szCs w:val="28"/>
          <w:rtl w:val="0"/>
        </w:rPr>
        <w:tab/>
        <w:t>7.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 Кормовую добавку </w:t>
      </w:r>
      <w:r>
        <w:rPr>
          <w:sz w:val="28"/>
          <w:szCs w:val="28"/>
          <w:rtl w:val="0"/>
          <w:lang w:val="ru-RU"/>
        </w:rPr>
        <w:t>БИОПРИМУМ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применяют индивидуально или групповым методом в течение всего периода выращивания сельскохозяйственных животных и птицы с кормом или питьевой водой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Норма ввода БИОПРИМУМ сухой для крупного рогатого скота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100-200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г на тонну комбикорма или задают индивидуально из расчета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1,5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 добавки на голову в день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Для телят норма ввода составляет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50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/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тонну  заменителя цельного молока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ЗЦМ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течение всего периода выпойки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Обычный"/>
        <w:ind w:firstLine="709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Норма ввода кормовой добавки для поросят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свиней и сельскохозяйственной птицы составляет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50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 на тонну комбикорма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Обычный"/>
        <w:ind w:firstLine="709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При выпаивании «БИОПРИМУМа сухого» на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100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литров воды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ЗЦМ  вносят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5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 кормовой добавки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Обычный"/>
        <w:ind w:firstLine="709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При использовании кормовой добавки «БиоПримум сухой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10%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» норма ввода должна быть повышена в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10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раз по сравнению с «БиоПримум сухой»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Норма ввода «БиоПримум сухой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10%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» для крупного рогатого скота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1000-2000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г на тонну комбикорма или задают индивидуально из расчета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15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 добавки на голову в день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Для телят норма ввода составляет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500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/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тонну  заменителя цельного молока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ЗЦМ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течение всего периода выпойки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Обычный"/>
        <w:ind w:firstLine="709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Норма ввода кормовой добавки «БиоПримум сухой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10%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» для поросят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свиней и сельскохозяйственной птицы составляет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500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 на тонну комбикорма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Обычный"/>
        <w:ind w:firstLine="709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При выпаивании «БиоПримум сухой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10%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» на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100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литров воды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ЗЦМ  вносят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50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 кормовой добавки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Обычный"/>
        <w:widowControl w:val="1"/>
        <w:suppressAutoHyphens w:val="0"/>
        <w:spacing w:line="300" w:lineRule="atLeast"/>
        <w:ind w:firstLine="480"/>
        <w:jc w:val="both"/>
        <w:rPr>
          <w:sz w:val="28"/>
          <w:szCs w:val="28"/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Кормовую добавку </w:t>
      </w:r>
      <w:r>
        <w:rPr>
          <w:sz w:val="28"/>
          <w:szCs w:val="28"/>
          <w:rtl w:val="0"/>
          <w:lang w:val="ru-RU"/>
        </w:rPr>
        <w:t>БИОПРИМУМ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сухой </w:t>
      </w:r>
      <w:r>
        <w:rPr>
          <w:sz w:val="28"/>
          <w:szCs w:val="28"/>
          <w:rtl w:val="0"/>
          <w:lang w:val="ru-RU"/>
        </w:rPr>
        <w:t>вносят в корма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комбикорма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другие   кормовые добавки и питье на предприятиях комбикормовой промышленности и кормоцехах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используя существующие технологии и методы смешивания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Количество вносимой добавки определяется видом и возрастом сельскохозяйственных животных и птицы</w:t>
      </w:r>
      <w:r>
        <w:rPr>
          <w:sz w:val="28"/>
          <w:szCs w:val="28"/>
          <w:rtl w:val="0"/>
          <w:lang w:val="ru-RU"/>
        </w:rPr>
        <w:t xml:space="preserve">.  </w:t>
      </w:r>
    </w:p>
    <w:p>
      <w:pPr>
        <w:pStyle w:val="Обычный"/>
        <w:widowControl w:val="1"/>
        <w:suppressAutoHyphens w:val="0"/>
        <w:spacing w:line="300" w:lineRule="atLeast"/>
        <w:ind w:firstLine="480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БИОПРИМУМ сухой сохраняет эффективность после грануляции при температуре </w:t>
      </w:r>
      <w:r>
        <w:rPr>
          <w:sz w:val="28"/>
          <w:szCs w:val="28"/>
          <w:rtl w:val="0"/>
          <w:lang w:val="ru-RU"/>
        </w:rPr>
        <w:t xml:space="preserve">85 </w:t>
      </w:r>
      <w:r>
        <w:rPr>
          <w:sz w:val="28"/>
          <w:szCs w:val="28"/>
          <w:rtl w:val="0"/>
          <w:lang w:val="ru-RU"/>
        </w:rPr>
        <w:t>°С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"/>
        <w:widowControl w:val="1"/>
        <w:suppressAutoHyphens w:val="0"/>
        <w:spacing w:line="300" w:lineRule="atLeast"/>
        <w:ind w:firstLine="480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8</w:t>
      </w:r>
      <w:r>
        <w:rPr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 Побочных явлений и осложнений при применении кормовой добавки </w:t>
      </w:r>
      <w:r>
        <w:rPr>
          <w:sz w:val="28"/>
          <w:szCs w:val="28"/>
          <w:rtl w:val="0"/>
          <w:lang w:val="ru-RU"/>
        </w:rPr>
        <w:t>БИОПРИМУМ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в соответствии с Инструкцией по применению не выявлено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Противопоказаний не установлено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Обычный"/>
        <w:widowControl w:val="1"/>
        <w:suppressAutoHyphens w:val="0"/>
        <w:spacing w:line="300" w:lineRule="atLeast"/>
        <w:ind w:firstLine="480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9</w:t>
      </w:r>
      <w:r>
        <w:rPr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 Кормовую добавку </w:t>
      </w:r>
      <w:r>
        <w:rPr>
          <w:sz w:val="28"/>
          <w:szCs w:val="28"/>
          <w:rtl w:val="0"/>
          <w:lang w:val="ru-RU"/>
        </w:rPr>
        <w:t>БИОПРИМУМ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можно вносить со всеми составляющими элементами кормов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 также в другие кормовые добавки и лекарственные препараты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Обычный"/>
        <w:widowControl w:val="1"/>
        <w:suppressAutoHyphens w:val="0"/>
        <w:spacing w:line="300" w:lineRule="atLeast"/>
        <w:ind w:firstLine="480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10.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Противопоказаний не установлено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Обычный"/>
        <w:widowControl w:val="1"/>
        <w:tabs>
          <w:tab w:val="left" w:pos="851"/>
        </w:tabs>
        <w:suppressAutoHyphens w:val="0"/>
        <w:spacing w:line="300" w:lineRule="atLeast"/>
        <w:ind w:firstLine="480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11.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Продукты животноводства и птицеводства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полученные после применения кормовой добавки </w:t>
      </w:r>
      <w:r>
        <w:rPr>
          <w:sz w:val="28"/>
          <w:szCs w:val="28"/>
          <w:rtl w:val="0"/>
          <w:lang w:val="ru-RU"/>
        </w:rPr>
        <w:t>БИОПРИМУМ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можно использовать в пищевых целях без ограничений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Обычный"/>
        <w:widowControl w:val="1"/>
        <w:tabs>
          <w:tab w:val="left" w:pos="851"/>
        </w:tabs>
        <w:suppressAutoHyphens w:val="0"/>
        <w:spacing w:line="300" w:lineRule="atLeast"/>
        <w:ind w:firstLine="480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Обычный"/>
        <w:widowControl w:val="1"/>
        <w:tabs>
          <w:tab w:val="left" w:pos="851"/>
        </w:tabs>
        <w:suppressAutoHyphens w:val="0"/>
        <w:spacing w:line="300" w:lineRule="atLeast"/>
        <w:ind w:firstLine="480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Обычный"/>
        <w:widowControl w:val="1"/>
        <w:tabs>
          <w:tab w:val="left" w:pos="851"/>
        </w:tabs>
        <w:suppressAutoHyphens w:val="0"/>
        <w:spacing w:line="300" w:lineRule="atLeast"/>
        <w:ind w:firstLine="480"/>
        <w:jc w:val="center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IV.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Меры личной профилактики</w:t>
      </w:r>
    </w:p>
    <w:p>
      <w:pPr>
        <w:pStyle w:val="Обычный"/>
        <w:tabs>
          <w:tab w:val="left" w:pos="426"/>
        </w:tabs>
        <w:jc w:val="both"/>
        <w:rPr>
          <w:sz w:val="28"/>
          <w:szCs w:val="28"/>
        </w:rPr>
      </w:pP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ab/>
        <w:t xml:space="preserve">12.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</w:t>
      </w:r>
      <w:r>
        <w:rPr>
          <w:sz w:val="28"/>
          <w:szCs w:val="28"/>
          <w:rtl w:val="0"/>
          <w:lang w:val="ru-RU"/>
        </w:rPr>
        <w:t>При работе с кормовой добавкой БИОПРИМУМ следует соблюдать правила личной гигиены и техники безопасности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предусмотренные при работе с кормовыми добавками</w:t>
      </w:r>
      <w:r>
        <w:rPr>
          <w:sz w:val="28"/>
          <w:szCs w:val="28"/>
          <w:rtl w:val="0"/>
          <w:lang w:val="ru-RU"/>
        </w:rPr>
        <w:t xml:space="preserve">. </w:t>
      </w:r>
    </w:p>
    <w:p>
      <w:pPr>
        <w:pStyle w:val="Обычный"/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ab/>
        <w:t xml:space="preserve">13. </w:t>
      </w:r>
      <w:r>
        <w:rPr>
          <w:sz w:val="28"/>
          <w:szCs w:val="28"/>
          <w:rtl w:val="0"/>
          <w:lang w:val="ru-RU"/>
        </w:rPr>
        <w:t>При попадании добавки на кожу и</w:t>
      </w:r>
      <w:r>
        <w:rPr>
          <w:sz w:val="28"/>
          <w:szCs w:val="28"/>
          <w:rtl w:val="0"/>
          <w:lang w:val="ru-RU"/>
        </w:rPr>
        <w:t>/</w:t>
      </w:r>
      <w:r>
        <w:rPr>
          <w:sz w:val="28"/>
          <w:szCs w:val="28"/>
          <w:rtl w:val="0"/>
          <w:lang w:val="ru-RU"/>
        </w:rPr>
        <w:t>или слизистые оболочки их рекомендуется промыть большим количеством  водопроводной воды</w:t>
      </w:r>
      <w:r>
        <w:rPr>
          <w:sz w:val="28"/>
          <w:szCs w:val="28"/>
          <w:rtl w:val="0"/>
          <w:lang w:val="ru-RU"/>
        </w:rPr>
        <w:t xml:space="preserve">. </w:t>
      </w:r>
    </w:p>
    <w:p>
      <w:pPr>
        <w:pStyle w:val="Обычный"/>
        <w:tabs>
          <w:tab w:val="left" w:pos="426"/>
        </w:tabs>
        <w:ind w:firstLine="567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Кормовую добавку следует хранить в местах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недоступных для детей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Обычный"/>
        <w:widowControl w:val="1"/>
        <w:suppressAutoHyphens w:val="0"/>
        <w:spacing w:line="300" w:lineRule="atLeast"/>
        <w:ind w:firstLine="480"/>
        <w:jc w:val="both"/>
      </w:pPr>
      <w:r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284" w:right="926" w:bottom="284" w:left="1260" w:header="708" w:footer="708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ourier Ne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Нижний колонтитул"/>
      <w:jc w:val="right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  <w:t>1</w:t>
    </w:r>
    <w:r>
      <w:rPr>
        <w:rtl w:val="0"/>
      </w:rPr>
      <w:fldChar w:fldCharType="end" w:fldLock="0"/>
    </w: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Нижний колонтитул"/>
      <w:jc w:val="right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  <w:t>1</w:t>
    </w:r>
    <w:r>
      <w:rPr>
        <w:rtl w:val="0"/>
      </w:rPr>
      <w:fldChar w:fldCharType="end" w:fldLock="0"/>
    </w: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9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Нижний колонтитул">
    <w:name w:val="Нижний колонтитул"/>
    <w:next w:val="Нижний колонтитул"/>
    <w:pPr>
      <w:keepNext w:val="0"/>
      <w:keepLines w:val="0"/>
      <w:pageBreakBefore w:val="0"/>
      <w:widowControl w:val="0"/>
      <w:shd w:val="clear" w:color="auto" w:fill="auto"/>
      <w:tabs>
        <w:tab w:val="center" w:pos="4677"/>
        <w:tab w:val="right" w:pos="9355"/>
      </w:tabs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ru-RU"/>
      <w14:textFill>
        <w14:solidFill>
          <w14:srgbClr w14:val="000000"/>
        </w14:solidFill>
      </w14:textFill>
    </w:rPr>
  </w:style>
  <w:style w:type="paragraph" w:styleId="Текст1">
    <w:name w:val="Текст1"/>
    <w:next w:val="Текст1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Courier New" w:cs="Arial Unicode MS" w:hAnsi="Courier New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ru-RU"/>
      <w14:textFill>
        <w14:solidFill>
          <w14:srgbClr w14:val="000000"/>
        </w14:solidFill>
      </w14:textFill>
    </w:rPr>
  </w:style>
  <w:style w:type="paragraph" w:styleId="Обычный">
    <w:name w:val="Обычный"/>
    <w:next w:val="Обычный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ru-RU"/>
      <w14:textFill>
        <w14:solidFill>
          <w14:srgbClr w14:val="000000"/>
        </w14:solidFill>
      </w14:textFill>
    </w:rPr>
  </w:style>
  <w:style w:type="paragraph" w:styleId="Основной текст 21">
    <w:name w:val="Основной текст 21"/>
    <w:next w:val="Основной текст 21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60" w:after="60" w:line="240" w:lineRule="auto"/>
      <w:ind w:left="0" w:right="0" w:firstLine="0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ru-RU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